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E3A5" w14:textId="77777777" w:rsidR="000A1A9F" w:rsidRPr="000A1A9F" w:rsidRDefault="000A1A9F" w:rsidP="000A1A9F">
      <w:pPr>
        <w:spacing w:line="360" w:lineRule="auto"/>
        <w:jc w:val="center"/>
        <w:rPr>
          <w:b/>
          <w:sz w:val="32"/>
        </w:rPr>
      </w:pPr>
      <w:r w:rsidRPr="000A1A9F">
        <w:rPr>
          <w:b/>
          <w:sz w:val="32"/>
        </w:rPr>
        <w:t xml:space="preserve">ПОЛОЖЕНИЕ </w:t>
      </w:r>
    </w:p>
    <w:p w14:paraId="1294236B" w14:textId="0B0224C0" w:rsidR="004E0F21" w:rsidRPr="00381AA4" w:rsidRDefault="000A1A9F" w:rsidP="000A1A9F">
      <w:pPr>
        <w:spacing w:line="360" w:lineRule="auto"/>
        <w:jc w:val="center"/>
        <w:rPr>
          <w:b/>
        </w:rPr>
      </w:pPr>
      <w:r w:rsidRPr="000A1A9F">
        <w:rPr>
          <w:b/>
          <w:sz w:val="32"/>
        </w:rPr>
        <w:t>Фестиваля разговорного жанра «СЛОВО»</w:t>
      </w:r>
      <w:r>
        <w:rPr>
          <w:b/>
        </w:rPr>
        <w:br/>
      </w:r>
      <w:r>
        <w:rPr>
          <w:b/>
        </w:rPr>
        <w:br/>
      </w:r>
      <w:r w:rsidR="004E0F21" w:rsidRPr="00381AA4">
        <w:rPr>
          <w:b/>
        </w:rPr>
        <w:t>1. НАЗНАЧЕНИЕ</w:t>
      </w:r>
    </w:p>
    <w:p w14:paraId="581F6CFA" w14:textId="77777777" w:rsidR="004E0F21" w:rsidRPr="00381AA4" w:rsidRDefault="004E0F21" w:rsidP="004E0F21">
      <w:pPr>
        <w:jc w:val="center"/>
        <w:rPr>
          <w:b/>
        </w:rPr>
      </w:pPr>
    </w:p>
    <w:p w14:paraId="48A499FF" w14:textId="77777777" w:rsidR="004E0F21" w:rsidRPr="00381AA4" w:rsidRDefault="004E0F21" w:rsidP="004E0F21">
      <w:pPr>
        <w:pStyle w:val="a3"/>
        <w:spacing w:line="360" w:lineRule="auto"/>
        <w:ind w:firstLine="709"/>
        <w:jc w:val="both"/>
      </w:pPr>
      <w:r w:rsidRPr="00381AA4">
        <w:t>1.1. Настоящее Положение устанавливает пра</w:t>
      </w:r>
      <w:r w:rsidR="00AE10BF" w:rsidRPr="00381AA4">
        <w:t>вила проведения Фестиваля «Слово</w:t>
      </w:r>
      <w:r w:rsidRPr="00381AA4">
        <w:t>» в ФГБОУ ВО «Кузбасская ГСХА».</w:t>
      </w:r>
    </w:p>
    <w:p w14:paraId="75A2C711" w14:textId="77777777" w:rsidR="004E0F21" w:rsidRPr="00381AA4" w:rsidRDefault="004E0F21" w:rsidP="004E0F21">
      <w:pPr>
        <w:jc w:val="center"/>
        <w:rPr>
          <w:b/>
        </w:rPr>
      </w:pPr>
      <w:r w:rsidRPr="00381AA4">
        <w:rPr>
          <w:b/>
        </w:rPr>
        <w:t>2. ОБЛАСТЬ ПРИМЕНЕНИЯ</w:t>
      </w:r>
    </w:p>
    <w:p w14:paraId="00BBC33A" w14:textId="77777777" w:rsidR="004E0F21" w:rsidRPr="00381AA4" w:rsidRDefault="004E0F21" w:rsidP="004E0F21">
      <w:pPr>
        <w:spacing w:line="360" w:lineRule="auto"/>
        <w:jc w:val="both"/>
        <w:rPr>
          <w:rStyle w:val="FontStyle15"/>
          <w:sz w:val="24"/>
          <w:szCs w:val="24"/>
        </w:rPr>
      </w:pPr>
    </w:p>
    <w:p w14:paraId="3E3D38D9" w14:textId="77777777" w:rsidR="004E0F21" w:rsidRPr="00381AA4" w:rsidRDefault="004E0F21" w:rsidP="004E0F21">
      <w:pPr>
        <w:spacing w:line="360" w:lineRule="auto"/>
        <w:ind w:firstLine="709"/>
        <w:jc w:val="both"/>
        <w:rPr>
          <w:rStyle w:val="FontStyle15"/>
          <w:sz w:val="24"/>
          <w:szCs w:val="24"/>
        </w:rPr>
      </w:pPr>
      <w:r w:rsidRPr="00381AA4">
        <w:rPr>
          <w:rStyle w:val="FontStyle15"/>
          <w:sz w:val="24"/>
          <w:szCs w:val="24"/>
        </w:rPr>
        <w:t xml:space="preserve">Настоящее положение обязательно для применения всеми участниками </w:t>
      </w:r>
      <w:r w:rsidRPr="00381AA4">
        <w:t>фестиваля «Слово» (далее Фестиваль) в ФГБОУ ВО «Кузбасская ГСХА»</w:t>
      </w:r>
      <w:r w:rsidRPr="00381AA4">
        <w:rPr>
          <w:rStyle w:val="FontStyle15"/>
          <w:sz w:val="24"/>
          <w:szCs w:val="24"/>
        </w:rPr>
        <w:t>.</w:t>
      </w:r>
    </w:p>
    <w:p w14:paraId="4DBAC030" w14:textId="77777777" w:rsidR="004E0F21" w:rsidRPr="00381AA4" w:rsidRDefault="004E0F21" w:rsidP="004E0F21">
      <w:pPr>
        <w:jc w:val="center"/>
        <w:rPr>
          <w:b/>
        </w:rPr>
      </w:pPr>
    </w:p>
    <w:p w14:paraId="7EB36E1A" w14:textId="77777777" w:rsidR="004E0F21" w:rsidRPr="00381AA4" w:rsidRDefault="004E0F21" w:rsidP="004E0F21">
      <w:pPr>
        <w:rPr>
          <w:b/>
        </w:rPr>
      </w:pPr>
    </w:p>
    <w:p w14:paraId="4493D7E7" w14:textId="77777777" w:rsidR="004E0F21" w:rsidRPr="00381AA4" w:rsidRDefault="004E0F21" w:rsidP="004E0F21">
      <w:pPr>
        <w:jc w:val="center"/>
        <w:rPr>
          <w:b/>
        </w:rPr>
      </w:pPr>
      <w:r w:rsidRPr="00381AA4">
        <w:rPr>
          <w:b/>
        </w:rPr>
        <w:t>4. ТЕРМИНЫ. ОБОЗНАЧЕНИЯ. СОКРАЩЕНИЯ</w:t>
      </w:r>
    </w:p>
    <w:p w14:paraId="76CE8784" w14:textId="77777777" w:rsidR="004E0F21" w:rsidRPr="00381AA4" w:rsidRDefault="004E0F21" w:rsidP="004E0F21">
      <w:pPr>
        <w:ind w:firstLine="709"/>
        <w:jc w:val="both"/>
        <w:rPr>
          <w:b/>
        </w:rPr>
      </w:pPr>
    </w:p>
    <w:p w14:paraId="6C31C18B" w14:textId="77777777" w:rsidR="004E0F21" w:rsidRPr="00381AA4" w:rsidRDefault="004E0F21" w:rsidP="004E0F21">
      <w:pPr>
        <w:jc w:val="center"/>
        <w:rPr>
          <w:b/>
        </w:rPr>
      </w:pPr>
      <w:r w:rsidRPr="00381AA4">
        <w:rPr>
          <w:b/>
        </w:rPr>
        <w:t>4.1. ТЕРМИНЫ</w:t>
      </w:r>
    </w:p>
    <w:p w14:paraId="4BDAF598" w14:textId="77777777" w:rsidR="004E0F21" w:rsidRPr="00381AA4" w:rsidRDefault="004E0F21" w:rsidP="00381AA4">
      <w:pPr>
        <w:spacing w:line="360" w:lineRule="auto"/>
        <w:jc w:val="center"/>
        <w:rPr>
          <w:b/>
        </w:rPr>
      </w:pPr>
    </w:p>
    <w:p w14:paraId="2A0CAB0D" w14:textId="075CBB7D" w:rsidR="004E0F21" w:rsidRPr="00381AA4" w:rsidRDefault="004E0F21" w:rsidP="00381AA4">
      <w:pPr>
        <w:spacing w:line="360" w:lineRule="auto"/>
        <w:ind w:firstLine="709"/>
        <w:jc w:val="both"/>
      </w:pPr>
      <w:r w:rsidRPr="00381AA4">
        <w:rPr>
          <w:b/>
        </w:rPr>
        <w:t>«Слово»</w:t>
      </w:r>
      <w:r w:rsidRPr="00381AA4">
        <w:t xml:space="preserve"> - фестиваль студенческого художественного творчества, коллективов и отдельных исполнителей среди студентов Кузбасской ГСХА, один из этапов программы поддержки и развития студенческого творчества «Российская студенческая весна», учредителями которой являются Министерство спорта, туризма и молодёжной политики Российской Федерации, Федеральное Агентство по образованию и </w:t>
      </w:r>
      <w:r w:rsidRPr="00381AA4">
        <w:rPr>
          <w:bCs/>
        </w:rPr>
        <w:t>общероссийская общественная организация «</w:t>
      </w:r>
      <w:r w:rsidRPr="00381AA4">
        <w:t>Российский Союз Молодёжи».</w:t>
      </w:r>
      <w:r w:rsidR="00752DE5" w:rsidRPr="00381AA4">
        <w:t xml:space="preserve"> </w:t>
      </w:r>
      <w:r w:rsidR="00E17F47" w:rsidRPr="00381AA4">
        <w:t>Фестиваль «Слово» м</w:t>
      </w:r>
      <w:r w:rsidR="00752DE5" w:rsidRPr="00381AA4">
        <w:t xml:space="preserve">ожет проводиться как в формате «онлайн», так и классическим способом, в форме </w:t>
      </w:r>
      <w:proofErr w:type="spellStart"/>
      <w:r w:rsidR="00E17F47" w:rsidRPr="00381AA4">
        <w:t>конкурсно</w:t>
      </w:r>
      <w:proofErr w:type="spellEnd"/>
      <w:r w:rsidR="00381AA4" w:rsidRPr="00381AA4">
        <w:t xml:space="preserve"> </w:t>
      </w:r>
      <w:r w:rsidR="00E17F47" w:rsidRPr="00381AA4">
        <w:t xml:space="preserve">- </w:t>
      </w:r>
      <w:r w:rsidR="00752DE5" w:rsidRPr="00381AA4">
        <w:t>концертной программы.</w:t>
      </w:r>
    </w:p>
    <w:p w14:paraId="430ADB9A" w14:textId="77777777" w:rsidR="004E0F21" w:rsidRPr="00A448E4" w:rsidRDefault="004E0F21" w:rsidP="004E0F21">
      <w:pPr>
        <w:tabs>
          <w:tab w:val="left" w:pos="993"/>
        </w:tabs>
        <w:spacing w:line="360" w:lineRule="auto"/>
        <w:jc w:val="center"/>
      </w:pPr>
      <w:r>
        <w:br w:type="page"/>
      </w:r>
      <w:r>
        <w:rPr>
          <w:b/>
          <w:bCs/>
          <w:iCs/>
        </w:rPr>
        <w:lastRenderedPageBreak/>
        <w:t>5. МЕНЕДЖМЕНТ ПРОЦЕССА</w:t>
      </w:r>
    </w:p>
    <w:p w14:paraId="12978089" w14:textId="77777777" w:rsidR="004E0F21" w:rsidRPr="00D626CD" w:rsidRDefault="004E0F21" w:rsidP="004E0F21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5.1. ЦЕЛЬ И ЗАДАЧИ</w:t>
      </w:r>
    </w:p>
    <w:p w14:paraId="592AB639" w14:textId="77777777" w:rsidR="004E0F21" w:rsidRPr="00A448E4" w:rsidRDefault="004E0F21" w:rsidP="00DD5394">
      <w:pPr>
        <w:spacing w:line="360" w:lineRule="auto"/>
        <w:ind w:firstLine="709"/>
        <w:jc w:val="both"/>
      </w:pPr>
      <w:r w:rsidRPr="00DD5394">
        <w:rPr>
          <w:b/>
        </w:rPr>
        <w:t>Цель Фестиваля</w:t>
      </w:r>
      <w:r w:rsidRPr="00A448E4">
        <w:t xml:space="preserve"> – с</w:t>
      </w:r>
      <w:r w:rsidRPr="00A448E4">
        <w:rPr>
          <w:spacing w:val="-10"/>
        </w:rPr>
        <w:t xml:space="preserve">оздание условий для реализации творческих способностей студентов. </w:t>
      </w:r>
    </w:p>
    <w:p w14:paraId="569D9A39" w14:textId="77777777" w:rsidR="004E0F21" w:rsidRPr="00DD5394" w:rsidRDefault="004E0F21" w:rsidP="00DD5394">
      <w:pPr>
        <w:spacing w:line="360" w:lineRule="auto"/>
        <w:ind w:firstLine="709"/>
        <w:jc w:val="both"/>
        <w:rPr>
          <w:b/>
        </w:rPr>
      </w:pPr>
      <w:r w:rsidRPr="00DD5394">
        <w:rPr>
          <w:b/>
        </w:rPr>
        <w:t>Задачи Фестиваля:</w:t>
      </w:r>
    </w:p>
    <w:p w14:paraId="77325DA9" w14:textId="77777777" w:rsidR="004E0F21" w:rsidRPr="00DD5394" w:rsidRDefault="004E0F21" w:rsidP="00DD5394">
      <w:pPr>
        <w:pStyle w:val="a4"/>
        <w:numPr>
          <w:ilvl w:val="0"/>
          <w:numId w:val="4"/>
        </w:numPr>
        <w:spacing w:line="360" w:lineRule="auto"/>
        <w:ind w:left="357" w:hanging="357"/>
        <w:jc w:val="both"/>
        <w:rPr>
          <w:spacing w:val="-10"/>
        </w:rPr>
      </w:pPr>
      <w:r w:rsidRPr="00342FAA">
        <w:t>Поддержка и развитие художественного студенческого творчества;</w:t>
      </w:r>
    </w:p>
    <w:p w14:paraId="62401E3E" w14:textId="77777777" w:rsidR="004E0F21" w:rsidRPr="00DD5394" w:rsidRDefault="004E0F21" w:rsidP="00DD5394">
      <w:pPr>
        <w:pStyle w:val="a4"/>
        <w:numPr>
          <w:ilvl w:val="0"/>
          <w:numId w:val="4"/>
        </w:numPr>
        <w:spacing w:line="360" w:lineRule="auto"/>
        <w:ind w:left="357" w:hanging="357"/>
        <w:jc w:val="both"/>
        <w:rPr>
          <w:spacing w:val="-10"/>
        </w:rPr>
      </w:pPr>
      <w:r w:rsidRPr="00342FAA">
        <w:t xml:space="preserve">Выявление и поддержка талантливой студенческой молодежи; </w:t>
      </w:r>
    </w:p>
    <w:p w14:paraId="50D5287C" w14:textId="77777777" w:rsidR="004E0F21" w:rsidRPr="00DD5394" w:rsidRDefault="004E0F21" w:rsidP="00DD5394">
      <w:pPr>
        <w:pStyle w:val="a4"/>
        <w:numPr>
          <w:ilvl w:val="0"/>
          <w:numId w:val="4"/>
        </w:numPr>
        <w:spacing w:line="360" w:lineRule="auto"/>
        <w:ind w:left="357" w:hanging="357"/>
        <w:jc w:val="both"/>
        <w:rPr>
          <w:spacing w:val="-10"/>
        </w:rPr>
      </w:pPr>
      <w:r w:rsidRPr="00342FAA">
        <w:t xml:space="preserve">Повышение уровня художественного творчества студентов; </w:t>
      </w:r>
    </w:p>
    <w:p w14:paraId="1C7EEF78" w14:textId="77777777" w:rsidR="004E0F21" w:rsidRPr="00DD5394" w:rsidRDefault="004E0F21" w:rsidP="00DD5394">
      <w:pPr>
        <w:pStyle w:val="a4"/>
        <w:numPr>
          <w:ilvl w:val="0"/>
          <w:numId w:val="4"/>
        </w:numPr>
        <w:spacing w:line="360" w:lineRule="auto"/>
        <w:ind w:left="357" w:hanging="357"/>
        <w:jc w:val="both"/>
        <w:rPr>
          <w:spacing w:val="-10"/>
        </w:rPr>
      </w:pPr>
      <w:r w:rsidRPr="00342FAA">
        <w:t xml:space="preserve">Создание дополнительных форм досуга; </w:t>
      </w:r>
    </w:p>
    <w:p w14:paraId="4CB5A0F1" w14:textId="77777777" w:rsidR="004E0F21" w:rsidRPr="00DD5394" w:rsidRDefault="004E0F21" w:rsidP="00DD5394">
      <w:pPr>
        <w:pStyle w:val="a4"/>
        <w:numPr>
          <w:ilvl w:val="0"/>
          <w:numId w:val="4"/>
        </w:numPr>
        <w:spacing w:line="360" w:lineRule="auto"/>
        <w:ind w:left="357" w:hanging="357"/>
        <w:jc w:val="both"/>
        <w:rPr>
          <w:spacing w:val="-10"/>
        </w:rPr>
      </w:pPr>
      <w:r w:rsidRPr="00342FAA">
        <w:t xml:space="preserve">Культурный обмен, укрепление культурных связей; </w:t>
      </w:r>
    </w:p>
    <w:p w14:paraId="6EEC08ED" w14:textId="77777777" w:rsidR="004E0F21" w:rsidRPr="00DD5394" w:rsidRDefault="004E0F21" w:rsidP="00DD5394">
      <w:pPr>
        <w:pStyle w:val="a4"/>
        <w:numPr>
          <w:ilvl w:val="0"/>
          <w:numId w:val="4"/>
        </w:numPr>
        <w:spacing w:line="360" w:lineRule="auto"/>
        <w:ind w:left="357" w:hanging="357"/>
        <w:jc w:val="both"/>
        <w:rPr>
          <w:spacing w:val="-10"/>
        </w:rPr>
      </w:pPr>
      <w:r w:rsidRPr="00342FAA">
        <w:t>Формирование патриотизма и гражданской ответственности, преемственность поколений;</w:t>
      </w:r>
    </w:p>
    <w:p w14:paraId="701F61F5" w14:textId="77777777" w:rsidR="004E0F21" w:rsidRDefault="004E0F21" w:rsidP="00DD5394">
      <w:pPr>
        <w:pStyle w:val="a4"/>
        <w:numPr>
          <w:ilvl w:val="0"/>
          <w:numId w:val="4"/>
        </w:numPr>
        <w:spacing w:line="360" w:lineRule="auto"/>
        <w:ind w:left="357" w:hanging="357"/>
        <w:jc w:val="both"/>
      </w:pPr>
      <w:r w:rsidRPr="00342FAA">
        <w:t>Поддержка творческих традиций студенчества Кузбасса.</w:t>
      </w:r>
    </w:p>
    <w:p w14:paraId="7EFDE990" w14:textId="77777777" w:rsidR="004E0F21" w:rsidRPr="00A448E4" w:rsidRDefault="004E0F21" w:rsidP="004E0F21">
      <w:pPr>
        <w:ind w:firstLine="709"/>
        <w:jc w:val="both"/>
        <w:rPr>
          <w:spacing w:val="-10"/>
        </w:rPr>
      </w:pPr>
    </w:p>
    <w:p w14:paraId="6DF6395D" w14:textId="77777777" w:rsidR="004E0F21" w:rsidRPr="00D626CD" w:rsidRDefault="004E0F21" w:rsidP="004E0F21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5.2</w:t>
      </w:r>
      <w:r w:rsidRPr="00D626CD">
        <w:rPr>
          <w:b/>
          <w:bCs/>
          <w:iCs/>
        </w:rPr>
        <w:t>.</w:t>
      </w:r>
      <w:r>
        <w:rPr>
          <w:b/>
          <w:bCs/>
          <w:iCs/>
        </w:rPr>
        <w:t xml:space="preserve"> ОРГКОМИТЕТ ФЕСТИВАЛЯ</w:t>
      </w:r>
    </w:p>
    <w:p w14:paraId="1A038EF6" w14:textId="77777777" w:rsidR="004E0F21" w:rsidRPr="00DD5394" w:rsidRDefault="004E0F21" w:rsidP="004E0F21">
      <w:pPr>
        <w:ind w:firstLine="709"/>
        <w:jc w:val="both"/>
        <w:rPr>
          <w:b/>
          <w:spacing w:val="-8"/>
        </w:rPr>
      </w:pPr>
      <w:r w:rsidRPr="00DD5394">
        <w:rPr>
          <w:b/>
          <w:spacing w:val="-8"/>
        </w:rPr>
        <w:t xml:space="preserve">Оргкомитет Фестиваля (далее Оргкомитет) </w:t>
      </w:r>
    </w:p>
    <w:p w14:paraId="159035AF" w14:textId="77777777" w:rsidR="004E0F21" w:rsidRDefault="004E0F21" w:rsidP="004E0F21">
      <w:pPr>
        <w:ind w:firstLine="709"/>
        <w:jc w:val="both"/>
        <w:rPr>
          <w:spacing w:val="-8"/>
        </w:rPr>
      </w:pPr>
      <w:r>
        <w:rPr>
          <w:spacing w:val="-8"/>
        </w:rPr>
        <w:t xml:space="preserve">- </w:t>
      </w:r>
      <w:r w:rsidRPr="00342FAA">
        <w:t>осуществляет руководство Фестивалем;</w:t>
      </w:r>
    </w:p>
    <w:p w14:paraId="58682488" w14:textId="77777777" w:rsidR="004E0F21" w:rsidRDefault="004E0F21" w:rsidP="004E0F21">
      <w:pPr>
        <w:ind w:firstLine="709"/>
        <w:jc w:val="both"/>
        <w:rPr>
          <w:spacing w:val="-8"/>
        </w:rPr>
      </w:pPr>
      <w:r>
        <w:rPr>
          <w:spacing w:val="-8"/>
        </w:rPr>
        <w:t xml:space="preserve">- </w:t>
      </w:r>
      <w:r w:rsidRPr="00342FAA">
        <w:t>утверждает состав жюри Фестиваля (далее Жюри Фестиваля);</w:t>
      </w:r>
    </w:p>
    <w:p w14:paraId="2E4E6AD2" w14:textId="77777777" w:rsidR="004E0F21" w:rsidRDefault="004E0F21" w:rsidP="004E0F21">
      <w:pPr>
        <w:ind w:firstLine="709"/>
        <w:jc w:val="both"/>
        <w:rPr>
          <w:spacing w:val="-8"/>
        </w:rPr>
      </w:pPr>
      <w:r>
        <w:rPr>
          <w:spacing w:val="-8"/>
        </w:rPr>
        <w:t xml:space="preserve">- </w:t>
      </w:r>
      <w:r w:rsidRPr="00342FAA">
        <w:t xml:space="preserve">утверждает состав режиссерско-постановочной группы Заключительного концерта </w:t>
      </w:r>
      <w:r w:rsidRPr="00527E7C">
        <w:t>Фестиваля</w:t>
      </w:r>
      <w:r>
        <w:t>.</w:t>
      </w:r>
    </w:p>
    <w:p w14:paraId="1164C5F8" w14:textId="77777777" w:rsidR="004E0F21" w:rsidRDefault="004E0F21" w:rsidP="004E0F21">
      <w:pPr>
        <w:ind w:firstLine="709"/>
        <w:jc w:val="both"/>
        <w:rPr>
          <w:spacing w:val="-8"/>
        </w:rPr>
      </w:pPr>
      <w:r>
        <w:rPr>
          <w:spacing w:val="-8"/>
        </w:rPr>
        <w:t xml:space="preserve">- </w:t>
      </w:r>
      <w:r w:rsidRPr="00342FAA">
        <w:t xml:space="preserve">решает вопросы по подготовке и проведению этапов Фестиваля и другие организационные вопросы. </w:t>
      </w:r>
    </w:p>
    <w:p w14:paraId="620B801A" w14:textId="77777777" w:rsidR="004E0F21" w:rsidRPr="0086293B" w:rsidRDefault="004E0F21" w:rsidP="004E0F21">
      <w:pPr>
        <w:ind w:firstLine="709"/>
        <w:jc w:val="both"/>
        <w:rPr>
          <w:spacing w:val="-8"/>
        </w:rPr>
      </w:pPr>
      <w:r>
        <w:rPr>
          <w:spacing w:val="-8"/>
        </w:rPr>
        <w:t xml:space="preserve">- </w:t>
      </w:r>
      <w:r w:rsidRPr="00342FAA">
        <w:t>обеспечивает выполнение настоящего Положения;</w:t>
      </w:r>
    </w:p>
    <w:p w14:paraId="6E3E4A72" w14:textId="77777777" w:rsidR="004E0F21" w:rsidRPr="00DD5394" w:rsidRDefault="004E0F21" w:rsidP="004E0F21">
      <w:pPr>
        <w:ind w:firstLine="709"/>
        <w:rPr>
          <w:b/>
        </w:rPr>
      </w:pPr>
      <w:r w:rsidRPr="00DD5394">
        <w:rPr>
          <w:b/>
        </w:rPr>
        <w:t xml:space="preserve">Состав </w:t>
      </w:r>
      <w:r w:rsidRPr="00DD5394">
        <w:rPr>
          <w:b/>
          <w:spacing w:val="-8"/>
        </w:rPr>
        <w:t>Оргкомитета</w:t>
      </w:r>
      <w:r w:rsidRPr="00DD5394">
        <w:rPr>
          <w:b/>
        </w:rPr>
        <w:t>:</w:t>
      </w:r>
    </w:p>
    <w:p w14:paraId="66BAF1EB" w14:textId="77777777" w:rsidR="004E0F21" w:rsidRPr="00342FAA" w:rsidRDefault="004E0F21" w:rsidP="004E0F21">
      <w:pPr>
        <w:ind w:firstLine="709"/>
      </w:pPr>
      <w:r>
        <w:t>В состав оргкомитета фестиваля входят сотрудники студенческого клуба, деканы факультетов или их представители, а также привлеченные специалисты в различных творческих направлениях.</w:t>
      </w:r>
    </w:p>
    <w:p w14:paraId="2CDFC3FA" w14:textId="77777777" w:rsidR="004E0F21" w:rsidRDefault="004E0F21" w:rsidP="004E0F21">
      <w:pPr>
        <w:ind w:firstLine="709"/>
      </w:pPr>
      <w:r w:rsidRPr="00527E7C">
        <w:rPr>
          <w:spacing w:val="-8"/>
        </w:rPr>
        <w:t>Оргкомитет</w:t>
      </w:r>
      <w:r w:rsidRPr="00527E7C">
        <w:t xml:space="preserve"> </w:t>
      </w:r>
      <w:r w:rsidRPr="00342FAA">
        <w:t>не несет ответственности за решение Жюри Фестиваля.</w:t>
      </w:r>
    </w:p>
    <w:p w14:paraId="1F6E0E1C" w14:textId="77777777" w:rsidR="004E0F21" w:rsidRDefault="004E0F21" w:rsidP="004E0F21">
      <w:pPr>
        <w:ind w:firstLine="709"/>
      </w:pPr>
    </w:p>
    <w:p w14:paraId="5C201C2A" w14:textId="77777777" w:rsidR="004E0F21" w:rsidRDefault="004E0F21" w:rsidP="004E0F21">
      <w:pPr>
        <w:tabs>
          <w:tab w:val="left" w:pos="993"/>
        </w:tabs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5.3. УЧАСТНИКИ ФЕСТИВАЛЯ</w:t>
      </w:r>
    </w:p>
    <w:p w14:paraId="56E568D9" w14:textId="77777777" w:rsidR="004E0F21" w:rsidRPr="00DD5394" w:rsidRDefault="004E0F21" w:rsidP="004E0F21">
      <w:pPr>
        <w:tabs>
          <w:tab w:val="num" w:pos="709"/>
        </w:tabs>
        <w:ind w:firstLine="709"/>
        <w:rPr>
          <w:b/>
        </w:rPr>
      </w:pPr>
      <w:r w:rsidRPr="00DD5394">
        <w:rPr>
          <w:b/>
        </w:rPr>
        <w:t>Участники Фестиваля:</w:t>
      </w:r>
    </w:p>
    <w:p w14:paraId="39F434C2" w14:textId="77777777" w:rsidR="004E0F21" w:rsidRPr="00527E7C" w:rsidRDefault="004E0F21" w:rsidP="004E0F21">
      <w:pPr>
        <w:ind w:firstLine="709"/>
      </w:pPr>
      <w:r>
        <w:t xml:space="preserve">Студенты очной </w:t>
      </w:r>
      <w:r w:rsidRPr="00527E7C">
        <w:t xml:space="preserve">формы обучения </w:t>
      </w:r>
      <w:r>
        <w:t>ФГБОУ ВО «Кузбасская ГСХА»</w:t>
      </w:r>
      <w:r w:rsidRPr="00527E7C">
        <w:t>, в возрасте до 30 лет.</w:t>
      </w:r>
    </w:p>
    <w:p w14:paraId="6898CDD7" w14:textId="77777777" w:rsidR="004E0F21" w:rsidRDefault="004E0F21" w:rsidP="004E0F21">
      <w:r w:rsidRPr="00527E7C">
        <w:t>В составе колл</w:t>
      </w:r>
      <w:r>
        <w:t>ективов</w:t>
      </w:r>
      <w:r w:rsidRPr="00527E7C">
        <w:t xml:space="preserve"> допускается участие не</w:t>
      </w:r>
      <w:r>
        <w:t xml:space="preserve"> </w:t>
      </w:r>
      <w:r w:rsidRPr="00527E7C">
        <w:t>студен</w:t>
      </w:r>
      <w:r>
        <w:t>тов высшего учебного заведения,</w:t>
      </w:r>
      <w:r w:rsidRPr="00527E7C">
        <w:t xml:space="preserve"> но не более 25% от общего состава. Если коллектив состоит из 3-х человек – не более одного.</w:t>
      </w:r>
    </w:p>
    <w:p w14:paraId="491DA95D" w14:textId="77777777" w:rsidR="004E0F21" w:rsidRPr="00762D10" w:rsidRDefault="004E0F21" w:rsidP="004E0F21">
      <w:pPr>
        <w:ind w:firstLine="709"/>
      </w:pPr>
      <w:r w:rsidRPr="00762D10">
        <w:t>На всех мероприятиях Фестиваля запрещается:</w:t>
      </w:r>
    </w:p>
    <w:p w14:paraId="11F74315" w14:textId="15D38563" w:rsidR="004E0F21" w:rsidRDefault="004E0F21" w:rsidP="004E0F21">
      <w:pPr>
        <w:ind w:firstLine="709"/>
      </w:pPr>
      <w:r w:rsidRPr="00762D10">
        <w:t>- пропаганда насилия, экстремизма, национальной розни;</w:t>
      </w:r>
    </w:p>
    <w:p w14:paraId="6EB0E6A7" w14:textId="00DA2517" w:rsidR="00EE561D" w:rsidRPr="00762D10" w:rsidRDefault="00EE561D" w:rsidP="004E0F21">
      <w:pPr>
        <w:ind w:firstLine="709"/>
      </w:pPr>
      <w:r>
        <w:t>- говорить о сексе и производить действия сексуального характера;</w:t>
      </w:r>
    </w:p>
    <w:p w14:paraId="55D53E7D" w14:textId="77777777" w:rsidR="004E0F21" w:rsidRPr="00762D10" w:rsidRDefault="004E0F21" w:rsidP="004E0F21">
      <w:pPr>
        <w:ind w:firstLine="709"/>
      </w:pPr>
      <w:r w:rsidRPr="00762D10">
        <w:t>- некорректное отношение к государственной символике;</w:t>
      </w:r>
    </w:p>
    <w:p w14:paraId="70CB34A6" w14:textId="24F03CD2" w:rsidR="004E0F21" w:rsidRPr="00762D10" w:rsidRDefault="004E0F21" w:rsidP="004E0F21">
      <w:pPr>
        <w:ind w:firstLine="709"/>
      </w:pPr>
      <w:r w:rsidRPr="00762D10">
        <w:t>- пропаганда и незаконная реклама</w:t>
      </w:r>
      <w:r>
        <w:t xml:space="preserve"> наркотиков и табакокурения.</w:t>
      </w:r>
    </w:p>
    <w:p w14:paraId="3EAFAC15" w14:textId="77777777" w:rsidR="004E0F21" w:rsidRDefault="004E0F21" w:rsidP="004E0F21">
      <w:pPr>
        <w:tabs>
          <w:tab w:val="num" w:pos="709"/>
        </w:tabs>
        <w:ind w:firstLine="709"/>
        <w:jc w:val="both"/>
      </w:pPr>
      <w:r w:rsidRPr="00762D10">
        <w:t>- несоблюдение техники безопасности.</w:t>
      </w:r>
    </w:p>
    <w:p w14:paraId="74696B21" w14:textId="77777777" w:rsidR="004E0F21" w:rsidRPr="00762D10" w:rsidRDefault="004E0F21" w:rsidP="004E0F21">
      <w:pPr>
        <w:tabs>
          <w:tab w:val="num" w:pos="709"/>
        </w:tabs>
        <w:ind w:firstLine="709"/>
        <w:jc w:val="both"/>
      </w:pPr>
      <w:r>
        <w:t>- употребление алкогольных напитков.</w:t>
      </w:r>
    </w:p>
    <w:p w14:paraId="0B3FD876" w14:textId="77777777" w:rsidR="004E0F21" w:rsidRDefault="004E0F21" w:rsidP="004E0F21"/>
    <w:p w14:paraId="2B5FE9EE" w14:textId="77777777" w:rsidR="004E0F21" w:rsidRPr="00342FAA" w:rsidRDefault="004E0F21" w:rsidP="004E0F21"/>
    <w:p w14:paraId="45AAAD5E" w14:textId="77777777" w:rsidR="00DD5394" w:rsidRDefault="00DD5394" w:rsidP="004E0F21">
      <w:pPr>
        <w:jc w:val="center"/>
        <w:rPr>
          <w:b/>
        </w:rPr>
      </w:pPr>
    </w:p>
    <w:p w14:paraId="39FFB14B" w14:textId="77777777" w:rsidR="00DD5394" w:rsidRDefault="00DD5394" w:rsidP="004E0F21">
      <w:pPr>
        <w:jc w:val="center"/>
        <w:rPr>
          <w:b/>
        </w:rPr>
      </w:pPr>
    </w:p>
    <w:p w14:paraId="199E18BE" w14:textId="3FC9C10C" w:rsidR="004E0F21" w:rsidRDefault="004E0F21" w:rsidP="004E0F21">
      <w:pPr>
        <w:jc w:val="center"/>
        <w:rPr>
          <w:b/>
        </w:rPr>
      </w:pPr>
      <w:r w:rsidRPr="00A448E4">
        <w:rPr>
          <w:b/>
        </w:rPr>
        <w:lastRenderedPageBreak/>
        <w:t>5.</w:t>
      </w:r>
      <w:r>
        <w:rPr>
          <w:b/>
        </w:rPr>
        <w:t>4</w:t>
      </w:r>
      <w:r w:rsidRPr="00A448E4">
        <w:rPr>
          <w:b/>
        </w:rPr>
        <w:t xml:space="preserve"> ЭТАПЫ ФЕСТИВАЛЯ</w:t>
      </w:r>
    </w:p>
    <w:p w14:paraId="6127FD39" w14:textId="77777777" w:rsidR="004E0F21" w:rsidRPr="00A448E4" w:rsidRDefault="004E0F21" w:rsidP="00DD5394">
      <w:pPr>
        <w:spacing w:line="360" w:lineRule="auto"/>
        <w:ind w:firstLine="709"/>
        <w:jc w:val="both"/>
        <w:rPr>
          <w:b/>
        </w:rPr>
      </w:pPr>
    </w:p>
    <w:p w14:paraId="562A697E" w14:textId="5EF7AA43" w:rsidR="004E0F21" w:rsidRPr="00DD5394" w:rsidRDefault="000A1A9F" w:rsidP="00DD5394">
      <w:pPr>
        <w:tabs>
          <w:tab w:val="num" w:pos="0"/>
        </w:tabs>
        <w:spacing w:line="360" w:lineRule="auto"/>
        <w:ind w:firstLine="709"/>
        <w:jc w:val="both"/>
        <w:rPr>
          <w:b/>
        </w:rPr>
      </w:pPr>
      <w:r w:rsidRPr="00DD5394">
        <w:rPr>
          <w:b/>
        </w:rPr>
        <w:t>Ф</w:t>
      </w:r>
      <w:r w:rsidR="004E0F21" w:rsidRPr="00DD5394">
        <w:rPr>
          <w:b/>
        </w:rPr>
        <w:t>естиваль «Слово» проходит в несколько этапов:</w:t>
      </w:r>
    </w:p>
    <w:p w14:paraId="341DF54B" w14:textId="21414C1C" w:rsidR="004E0F21" w:rsidRDefault="004E0F21" w:rsidP="00DD5394">
      <w:pPr>
        <w:spacing w:line="360" w:lineRule="auto"/>
        <w:ind w:firstLine="709"/>
        <w:jc w:val="both"/>
      </w:pPr>
      <w:r w:rsidRPr="00DD5394">
        <w:rPr>
          <w:b/>
          <w:smallCaps/>
        </w:rPr>
        <w:t>I ЭТАП:</w:t>
      </w:r>
      <w:r w:rsidRPr="00A448E4">
        <w:rPr>
          <w:smallCaps/>
        </w:rPr>
        <w:t xml:space="preserve"> </w:t>
      </w:r>
      <w:r>
        <w:t>прием заявок от участников, кастинг.</w:t>
      </w:r>
    </w:p>
    <w:p w14:paraId="61119B0C" w14:textId="5A14A543" w:rsidR="00DD5394" w:rsidRDefault="00DD5394" w:rsidP="00DD5394">
      <w:pPr>
        <w:pStyle w:val="a4"/>
        <w:numPr>
          <w:ilvl w:val="0"/>
          <w:numId w:val="5"/>
        </w:numPr>
        <w:spacing w:line="360" w:lineRule="auto"/>
        <w:jc w:val="both"/>
      </w:pPr>
      <w:r>
        <w:t>Снять видео на выбранную номинацию; (</w:t>
      </w:r>
      <w:bookmarkStart w:id="0" w:name="_GoBack"/>
      <w:bookmarkEnd w:id="0"/>
      <w:r>
        <w:t>направление кадра может быть как вертикальное, так и горизонтальное;</w:t>
      </w:r>
      <w:r w:rsidRPr="00DD5394">
        <w:t xml:space="preserve"> </w:t>
      </w:r>
      <w:r>
        <w:t>при съёмке старайтесь</w:t>
      </w:r>
      <w:r w:rsidR="008E1588">
        <w:t xml:space="preserve"> использовать </w:t>
      </w:r>
      <w:r>
        <w:t xml:space="preserve">ровную  поверхность  (к примеру: </w:t>
      </w:r>
      <w:r w:rsidRPr="00DD5394">
        <w:t>стопку книг, стол, стул или штатив);</w:t>
      </w:r>
      <w:r>
        <w:t xml:space="preserve"> продолжительность ролика зависит от номинации (с ними можно ознакомиться в пункте </w:t>
      </w:r>
      <w:r w:rsidRPr="00DD5394">
        <w:rPr>
          <w:i/>
        </w:rPr>
        <w:t>5.6</w:t>
      </w:r>
      <w:r>
        <w:t>)</w:t>
      </w:r>
    </w:p>
    <w:p w14:paraId="4E6772AC" w14:textId="33DB6161" w:rsidR="008E1588" w:rsidRDefault="00DD5394" w:rsidP="008E1588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Готовый видео ролик нужно отправить на </w:t>
      </w:r>
      <w:r w:rsidR="008E1588">
        <w:t xml:space="preserve">почту </w:t>
      </w:r>
      <w:hyperlink r:id="rId5" w:history="1">
        <w:r w:rsidR="008E1588" w:rsidRPr="00405527">
          <w:rPr>
            <w:rStyle w:val="a5"/>
            <w:b/>
            <w:i/>
            <w:iCs/>
          </w:rPr>
          <w:t>stud_club_kuzgsha@mail.ru</w:t>
        </w:r>
      </w:hyperlink>
      <w:r w:rsidR="008E1588">
        <w:rPr>
          <w:rStyle w:val="x-phmenubutton"/>
          <w:b/>
          <w:i/>
          <w:iCs/>
        </w:rPr>
        <w:br/>
      </w:r>
      <w:r w:rsidR="008E1588">
        <w:rPr>
          <w:rStyle w:val="x-phmenubutton"/>
          <w:iCs/>
        </w:rPr>
        <w:t xml:space="preserve">с 11 ноября по 29 ноября до 23.59 ч. В теме письма указать </w:t>
      </w:r>
      <w:r w:rsidR="008E1588">
        <w:rPr>
          <w:rStyle w:val="x-phmenubutton"/>
          <w:i/>
          <w:iCs/>
        </w:rPr>
        <w:t xml:space="preserve">фестиваль «СЛОВО», </w:t>
      </w:r>
      <w:r w:rsidR="008E1588">
        <w:rPr>
          <w:rStyle w:val="x-phmenubutton"/>
          <w:iCs/>
        </w:rPr>
        <w:t>в самом письме прикрепить ролик и указать (ФИО, факультет, группа, курс, номинация)</w:t>
      </w:r>
    </w:p>
    <w:p w14:paraId="5A2AFAF7" w14:textId="77777777" w:rsidR="00752DE5" w:rsidRPr="00752DE5" w:rsidRDefault="00752DE5" w:rsidP="00DD5394">
      <w:pPr>
        <w:spacing w:line="360" w:lineRule="auto"/>
        <w:ind w:firstLine="709"/>
        <w:jc w:val="both"/>
      </w:pPr>
      <w:r w:rsidRPr="008E1588">
        <w:rPr>
          <w:b/>
          <w:smallCaps/>
        </w:rPr>
        <w:t>II ЭТАП</w:t>
      </w:r>
      <w:r w:rsidR="004E0F21" w:rsidRPr="008E1588">
        <w:rPr>
          <w:b/>
          <w:smallCaps/>
        </w:rPr>
        <w:t>:</w:t>
      </w:r>
      <w:r w:rsidR="004E0F21" w:rsidRPr="00B529A2">
        <w:rPr>
          <w:b/>
          <w:i/>
        </w:rPr>
        <w:t xml:space="preserve"> </w:t>
      </w:r>
      <w:r>
        <w:t>просмотр жюри конкурсных номеров, оценка. Размещение роликов в соцсетях, онлайн голосование.</w:t>
      </w:r>
    </w:p>
    <w:p w14:paraId="3DEABEB5" w14:textId="77777777" w:rsidR="00752DE5" w:rsidRPr="008E1588" w:rsidRDefault="00752DE5" w:rsidP="00DD5394">
      <w:pPr>
        <w:spacing w:line="360" w:lineRule="auto"/>
        <w:ind w:firstLine="709"/>
        <w:jc w:val="both"/>
        <w:rPr>
          <w:b/>
        </w:rPr>
      </w:pPr>
      <w:r w:rsidRPr="008E1588">
        <w:rPr>
          <w:b/>
          <w:smallCaps/>
        </w:rPr>
        <w:t xml:space="preserve">III ЭТАП </w:t>
      </w:r>
      <w:r w:rsidRPr="008E1588">
        <w:rPr>
          <w:b/>
        </w:rPr>
        <w:t>(проводится в случае, если фестиваль проходит в классическом формате):</w:t>
      </w:r>
    </w:p>
    <w:p w14:paraId="71A2EB96" w14:textId="77777777" w:rsidR="004E0F21" w:rsidRDefault="004E0F21" w:rsidP="00DD5394">
      <w:pPr>
        <w:spacing w:line="360" w:lineRule="auto"/>
        <w:ind w:firstLine="709"/>
        <w:jc w:val="both"/>
      </w:pPr>
      <w:r w:rsidRPr="00B529A2">
        <w:t>За</w:t>
      </w:r>
      <w:r w:rsidR="00752DE5">
        <w:t xml:space="preserve">ключительный концерт Фестиваля. </w:t>
      </w:r>
      <w:r w:rsidRPr="00762D10">
        <w:t xml:space="preserve">Программа Заключительного концерта Фестиваля формируется режиссерско-постановочной группой на основании единого творческого замысла, при этом учитывается художественный уровень, исполнительская и сценическая культура номеров. Участниками Заключительного концерта становятся коллективы и исполнители, выбранные режиссерско-постановочной группой </w:t>
      </w:r>
      <w:r w:rsidR="00E17F47">
        <w:t>из конкурсных номеров</w:t>
      </w:r>
      <w:r>
        <w:t>, так и поставленные специально для данного мероприятия.</w:t>
      </w:r>
    </w:p>
    <w:p w14:paraId="1234BE6C" w14:textId="77777777" w:rsidR="004E0F21" w:rsidRDefault="004E0F21" w:rsidP="00DD5394">
      <w:pPr>
        <w:tabs>
          <w:tab w:val="num" w:pos="0"/>
        </w:tabs>
        <w:spacing w:line="360" w:lineRule="auto"/>
        <w:ind w:firstLine="709"/>
        <w:jc w:val="both"/>
      </w:pPr>
      <w:r>
        <w:t>Ответственность за проведение заключительного концерта возлагается на директора студенческого клуба.</w:t>
      </w:r>
    </w:p>
    <w:p w14:paraId="0C7A027D" w14:textId="77777777" w:rsidR="004E0F21" w:rsidRDefault="004E0F21" w:rsidP="004E0F21">
      <w:pPr>
        <w:tabs>
          <w:tab w:val="num" w:pos="0"/>
        </w:tabs>
        <w:ind w:firstLine="709"/>
        <w:jc w:val="both"/>
      </w:pPr>
    </w:p>
    <w:p w14:paraId="3FBE334D" w14:textId="77777777" w:rsidR="004E0F21" w:rsidRDefault="004E0F21" w:rsidP="004E0F21">
      <w:pPr>
        <w:tabs>
          <w:tab w:val="num" w:pos="0"/>
        </w:tabs>
        <w:ind w:firstLine="709"/>
        <w:jc w:val="center"/>
        <w:rPr>
          <w:b/>
        </w:rPr>
      </w:pPr>
      <w:r w:rsidRPr="00E33BB0">
        <w:rPr>
          <w:b/>
        </w:rPr>
        <w:t>5.5.</w:t>
      </w:r>
      <w:r>
        <w:rPr>
          <w:b/>
        </w:rPr>
        <w:t xml:space="preserve"> </w:t>
      </w:r>
      <w:r w:rsidRPr="00E33BB0">
        <w:rPr>
          <w:b/>
        </w:rPr>
        <w:t>ЖЮРИ ФЕСТИВАЛЯ</w:t>
      </w:r>
    </w:p>
    <w:p w14:paraId="7EC2EC28" w14:textId="77777777" w:rsidR="004E0F21" w:rsidRPr="00E33BB0" w:rsidRDefault="004E0F21" w:rsidP="00E17F47">
      <w:pPr>
        <w:jc w:val="both"/>
      </w:pPr>
    </w:p>
    <w:p w14:paraId="16EABCE9" w14:textId="77777777" w:rsidR="004E0F21" w:rsidRPr="008E1588" w:rsidRDefault="004E0F21" w:rsidP="008E1588">
      <w:pPr>
        <w:spacing w:line="360" w:lineRule="auto"/>
        <w:ind w:firstLine="709"/>
        <w:jc w:val="both"/>
        <w:rPr>
          <w:b/>
        </w:rPr>
      </w:pPr>
      <w:r w:rsidRPr="008E1588">
        <w:rPr>
          <w:b/>
        </w:rPr>
        <w:t>Жюри Фестиваля формируется из числа:</w:t>
      </w:r>
    </w:p>
    <w:p w14:paraId="465DEC38" w14:textId="77777777" w:rsidR="004E0F21" w:rsidRDefault="004E0F21" w:rsidP="008E1588">
      <w:pPr>
        <w:spacing w:line="360" w:lineRule="auto"/>
        <w:ind w:firstLine="709"/>
        <w:jc w:val="both"/>
      </w:pPr>
      <w:r>
        <w:t xml:space="preserve">- </w:t>
      </w:r>
      <w:r w:rsidRPr="00E33BB0">
        <w:t xml:space="preserve">известных деятелей культуры, представителей средств массовой информации; </w:t>
      </w:r>
    </w:p>
    <w:p w14:paraId="1C3BF551" w14:textId="77777777" w:rsidR="004E0F21" w:rsidRDefault="004E0F21" w:rsidP="008E1588">
      <w:pPr>
        <w:spacing w:line="360" w:lineRule="auto"/>
        <w:ind w:firstLine="709"/>
        <w:jc w:val="both"/>
      </w:pPr>
      <w:r>
        <w:t xml:space="preserve">- </w:t>
      </w:r>
      <w:r w:rsidRPr="00E33BB0">
        <w:t xml:space="preserve">молодых и популярных в молодежной среде </w:t>
      </w:r>
      <w:r w:rsidR="00E17F47">
        <w:t xml:space="preserve">актеров, режиссеров, </w:t>
      </w:r>
      <w:r w:rsidRPr="00E33BB0">
        <w:t xml:space="preserve">артистов; </w:t>
      </w:r>
    </w:p>
    <w:p w14:paraId="433ED727" w14:textId="77777777" w:rsidR="004E0F21" w:rsidRPr="00E33BB0" w:rsidRDefault="004E0F21" w:rsidP="008E1588">
      <w:pPr>
        <w:spacing w:line="360" w:lineRule="auto"/>
        <w:ind w:firstLine="709"/>
        <w:jc w:val="both"/>
      </w:pPr>
      <w:r>
        <w:t xml:space="preserve">- </w:t>
      </w:r>
      <w:r w:rsidRPr="00E33BB0">
        <w:t>организаторов Фестиваля.</w:t>
      </w:r>
    </w:p>
    <w:p w14:paraId="5CD0CBE2" w14:textId="77777777" w:rsidR="004E0F21" w:rsidRPr="008E1588" w:rsidRDefault="004E0F21" w:rsidP="008E1588">
      <w:pPr>
        <w:spacing w:line="360" w:lineRule="auto"/>
        <w:ind w:firstLine="709"/>
        <w:jc w:val="both"/>
        <w:rPr>
          <w:b/>
        </w:rPr>
      </w:pPr>
      <w:r w:rsidRPr="008E1588">
        <w:rPr>
          <w:b/>
        </w:rPr>
        <w:t>Председатель Жюри Фестиваля:</w:t>
      </w:r>
    </w:p>
    <w:p w14:paraId="512A7956" w14:textId="77777777" w:rsidR="004E0F21" w:rsidRDefault="004E0F21" w:rsidP="008E1588">
      <w:pPr>
        <w:spacing w:line="360" w:lineRule="auto"/>
        <w:ind w:firstLine="709"/>
        <w:jc w:val="both"/>
      </w:pPr>
      <w:r>
        <w:t xml:space="preserve">- </w:t>
      </w:r>
      <w:r w:rsidRPr="00E33BB0">
        <w:t>координирует работу жюри в ходе проведения Фестиваля;</w:t>
      </w:r>
    </w:p>
    <w:p w14:paraId="657DC915" w14:textId="77777777" w:rsidR="004E0F21" w:rsidRPr="00E33BB0" w:rsidRDefault="004E0F21" w:rsidP="008E1588">
      <w:pPr>
        <w:spacing w:line="360" w:lineRule="auto"/>
        <w:ind w:firstLine="709"/>
        <w:jc w:val="both"/>
      </w:pPr>
      <w:r>
        <w:t xml:space="preserve">- </w:t>
      </w:r>
      <w:r w:rsidRPr="00E33BB0">
        <w:t>обеспечивает нераз</w:t>
      </w:r>
      <w:r>
        <w:t>глашение сведений о результатах.</w:t>
      </w:r>
    </w:p>
    <w:p w14:paraId="2598199A" w14:textId="77777777" w:rsidR="004E0F21" w:rsidRPr="00E33BB0" w:rsidRDefault="004E0F21" w:rsidP="008E1588">
      <w:pPr>
        <w:spacing w:line="360" w:lineRule="auto"/>
        <w:ind w:firstLine="709"/>
        <w:jc w:val="both"/>
      </w:pPr>
      <w:r w:rsidRPr="00E33BB0">
        <w:t>Решения Жюри Фестиваля окончательны и пересмотру не подлежат.</w:t>
      </w:r>
    </w:p>
    <w:p w14:paraId="571ADCCB" w14:textId="77777777" w:rsidR="004E0F21" w:rsidRDefault="004E0F21" w:rsidP="008E1588">
      <w:pPr>
        <w:spacing w:line="360" w:lineRule="auto"/>
        <w:ind w:firstLine="709"/>
        <w:jc w:val="both"/>
      </w:pPr>
      <w:r w:rsidRPr="00E33BB0">
        <w:lastRenderedPageBreak/>
        <w:t xml:space="preserve">Решение Жюри Фестиваля в направлении принимается путем открытого голосования большинством голосов при наличии кворума (2/3 от утвержденного Оргкомитетом состава Жюри Фестиваля в направлении). В </w:t>
      </w:r>
      <w:r w:rsidR="00752DE5">
        <w:t xml:space="preserve">случае равенства голосов </w:t>
      </w:r>
      <w:r w:rsidRPr="00E33BB0">
        <w:t>дополнительный голос имеет Пре</w:t>
      </w:r>
      <w:r w:rsidR="00752DE5">
        <w:t>дседатель Жюри Фестиваля.</w:t>
      </w:r>
    </w:p>
    <w:p w14:paraId="3C954C43" w14:textId="77777777" w:rsidR="004E0F21" w:rsidRDefault="004E0F21" w:rsidP="004E0F21">
      <w:pPr>
        <w:ind w:firstLine="709"/>
        <w:jc w:val="both"/>
      </w:pPr>
    </w:p>
    <w:p w14:paraId="469B6B20" w14:textId="77777777" w:rsidR="004E0F21" w:rsidRDefault="004E0F21" w:rsidP="004E0F21">
      <w:pPr>
        <w:ind w:firstLine="709"/>
        <w:jc w:val="center"/>
        <w:rPr>
          <w:b/>
        </w:rPr>
      </w:pPr>
      <w:r w:rsidRPr="0068405B">
        <w:rPr>
          <w:b/>
        </w:rPr>
        <w:t xml:space="preserve">5.6. </w:t>
      </w:r>
      <w:r>
        <w:rPr>
          <w:b/>
        </w:rPr>
        <w:t>НОМИНАЦИИ</w:t>
      </w:r>
      <w:r w:rsidRPr="0068405B">
        <w:rPr>
          <w:b/>
        </w:rPr>
        <w:t xml:space="preserve"> ФЕСТИВАЛЯ</w:t>
      </w:r>
    </w:p>
    <w:p w14:paraId="53697AB9" w14:textId="77777777" w:rsidR="004E0F21" w:rsidRDefault="004E0F21" w:rsidP="004E0F21">
      <w:pPr>
        <w:ind w:firstLine="709"/>
        <w:jc w:val="center"/>
        <w:rPr>
          <w:b/>
        </w:rPr>
      </w:pPr>
    </w:p>
    <w:p w14:paraId="1095EBB8" w14:textId="77777777" w:rsidR="004E0F21" w:rsidRDefault="00752DE5" w:rsidP="008E158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>
        <w:t>Художественное слово (стихотворение, басня, проза) до 7 мин.</w:t>
      </w:r>
    </w:p>
    <w:p w14:paraId="6280A385" w14:textId="77777777" w:rsidR="00752DE5" w:rsidRDefault="00752DE5" w:rsidP="008E158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>
        <w:t>Театр малых форм до 10 мин.</w:t>
      </w:r>
    </w:p>
    <w:p w14:paraId="7C0E0F90" w14:textId="77777777" w:rsidR="004E0F21" w:rsidRDefault="00752DE5" w:rsidP="008E158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>
        <w:t>СТЭМ до7 мин.</w:t>
      </w:r>
    </w:p>
    <w:p w14:paraId="4277F6E2" w14:textId="77777777" w:rsidR="00752DE5" w:rsidRDefault="00752DE5" w:rsidP="008E158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>
        <w:t>Эстрадный монолог до 5 мин.</w:t>
      </w:r>
    </w:p>
    <w:p w14:paraId="0F47016A" w14:textId="77777777" w:rsidR="00E17F47" w:rsidRDefault="00E17F47" w:rsidP="008E158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>
        <w:rPr>
          <w:lang w:val="en-US"/>
        </w:rPr>
        <w:t xml:space="preserve">Stand Up </w:t>
      </w:r>
      <w:r>
        <w:t>до 7 мин.</w:t>
      </w:r>
    </w:p>
    <w:p w14:paraId="320DF3A9" w14:textId="77777777" w:rsidR="004E0F21" w:rsidRDefault="00752DE5" w:rsidP="008E158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709"/>
        <w:jc w:val="both"/>
      </w:pPr>
      <w:r>
        <w:t>Авторское произведение</w:t>
      </w:r>
      <w:r w:rsidR="00E17F47">
        <w:t xml:space="preserve"> до 5 мин.</w:t>
      </w:r>
    </w:p>
    <w:p w14:paraId="5C495E0E" w14:textId="77777777" w:rsidR="00E17F47" w:rsidRPr="00E17F47" w:rsidRDefault="00E17F47" w:rsidP="00E17F47">
      <w:pPr>
        <w:rPr>
          <w:rFonts w:ascii="Arial" w:hAnsi="Arial" w:cs="Arial"/>
          <w:color w:val="660099"/>
          <w:u w:val="single"/>
          <w:shd w:val="clear" w:color="auto" w:fill="FFFFFF"/>
        </w:rPr>
      </w:pPr>
      <w:r w:rsidRPr="00E17F47">
        <w:fldChar w:fldCharType="begin"/>
      </w:r>
      <w:r w:rsidRPr="00E17F47">
        <w:instrText xml:space="preserve"> HYPERLINK "https://standup.tnt-online.ru/" </w:instrText>
      </w:r>
      <w:r w:rsidRPr="00E17F47">
        <w:fldChar w:fldCharType="separate"/>
      </w:r>
      <w:r w:rsidRPr="00E17F47">
        <w:rPr>
          <w:rFonts w:ascii="Arial" w:hAnsi="Arial" w:cs="Arial"/>
          <w:color w:val="660099"/>
          <w:u w:val="single"/>
          <w:shd w:val="clear" w:color="auto" w:fill="FFFFFF"/>
        </w:rPr>
        <w:br/>
      </w:r>
    </w:p>
    <w:p w14:paraId="05AA19C1" w14:textId="77777777" w:rsidR="004E0F21" w:rsidRDefault="00E17F47" w:rsidP="00E17F47">
      <w:pPr>
        <w:tabs>
          <w:tab w:val="num" w:pos="0"/>
        </w:tabs>
        <w:ind w:firstLine="709"/>
        <w:jc w:val="center"/>
        <w:rPr>
          <w:b/>
        </w:rPr>
      </w:pPr>
      <w:r w:rsidRPr="00E17F47">
        <w:fldChar w:fldCharType="end"/>
      </w:r>
      <w:r w:rsidRPr="00762D10">
        <w:rPr>
          <w:b/>
        </w:rPr>
        <w:t xml:space="preserve"> </w:t>
      </w:r>
      <w:r w:rsidR="004E0F21" w:rsidRPr="00762D10">
        <w:rPr>
          <w:b/>
        </w:rPr>
        <w:t>5.7 ФИНАНСИРОВАНИЕ ФЕСТИВАЛЯ</w:t>
      </w:r>
    </w:p>
    <w:p w14:paraId="69AAAC58" w14:textId="77777777" w:rsidR="004E0F21" w:rsidRDefault="004E0F21" w:rsidP="00857720">
      <w:pPr>
        <w:tabs>
          <w:tab w:val="num" w:pos="0"/>
        </w:tabs>
        <w:spacing w:line="360" w:lineRule="auto"/>
        <w:ind w:firstLine="709"/>
        <w:jc w:val="both"/>
        <w:rPr>
          <w:b/>
        </w:rPr>
      </w:pPr>
    </w:p>
    <w:p w14:paraId="53A2A4C1" w14:textId="77777777" w:rsidR="004E0F21" w:rsidRPr="00762D10" w:rsidRDefault="004E0F21" w:rsidP="00857720">
      <w:pPr>
        <w:spacing w:line="360" w:lineRule="auto"/>
        <w:ind w:firstLine="709"/>
        <w:jc w:val="both"/>
        <w:rPr>
          <w:spacing w:val="-6"/>
        </w:rPr>
      </w:pPr>
      <w:r w:rsidRPr="00762D10">
        <w:rPr>
          <w:spacing w:val="-6"/>
        </w:rPr>
        <w:t xml:space="preserve">Финансирование осуществляется за счет средств </w:t>
      </w:r>
      <w:r w:rsidR="00752DE5">
        <w:rPr>
          <w:spacing w:val="-6"/>
        </w:rPr>
        <w:t>вуза</w:t>
      </w:r>
      <w:r w:rsidRPr="00762D10">
        <w:rPr>
          <w:spacing w:val="-6"/>
        </w:rPr>
        <w:t xml:space="preserve"> и других средств, привл</w:t>
      </w:r>
      <w:r w:rsidR="00752DE5">
        <w:rPr>
          <w:spacing w:val="-6"/>
        </w:rPr>
        <w:t>еченных организаторами.</w:t>
      </w:r>
    </w:p>
    <w:p w14:paraId="21975276" w14:textId="77777777" w:rsidR="004E0F21" w:rsidRDefault="004E0F21" w:rsidP="004E0F21">
      <w:pPr>
        <w:ind w:firstLine="709"/>
        <w:jc w:val="both"/>
      </w:pPr>
    </w:p>
    <w:p w14:paraId="4543443F" w14:textId="77777777" w:rsidR="004E0F21" w:rsidRDefault="004E0F21" w:rsidP="004E0F21">
      <w:pPr>
        <w:jc w:val="center"/>
        <w:rPr>
          <w:b/>
        </w:rPr>
      </w:pPr>
      <w:r w:rsidRPr="00762D10">
        <w:rPr>
          <w:b/>
        </w:rPr>
        <w:t>5.8 ПОДВЕДЕНИЕ ИТОГОВ ФЕСТИВАЛЯ И НАГРАЖДЕНИЕ</w:t>
      </w:r>
    </w:p>
    <w:p w14:paraId="409DF463" w14:textId="77777777" w:rsidR="004E0F21" w:rsidRDefault="004E0F21" w:rsidP="00857720">
      <w:pPr>
        <w:spacing w:line="360" w:lineRule="auto"/>
        <w:ind w:firstLine="709"/>
        <w:jc w:val="both"/>
        <w:rPr>
          <w:b/>
        </w:rPr>
      </w:pPr>
    </w:p>
    <w:p w14:paraId="06B54918" w14:textId="77777777" w:rsidR="004E0F21" w:rsidRPr="0086293B" w:rsidRDefault="004E0F21" w:rsidP="00857720">
      <w:pPr>
        <w:spacing w:line="360" w:lineRule="auto"/>
        <w:ind w:firstLine="709"/>
        <w:jc w:val="both"/>
      </w:pPr>
      <w:r>
        <w:t>Каждому участнику конкурса или творческому коллективу</w:t>
      </w:r>
      <w:r w:rsidRPr="0086293B">
        <w:t xml:space="preserve"> присваивается соответствующее </w:t>
      </w:r>
      <w:r w:rsidRPr="0086293B">
        <w:rPr>
          <w:lang w:val="en-US"/>
        </w:rPr>
        <w:t>I</w:t>
      </w:r>
      <w:r w:rsidRPr="0086293B">
        <w:t xml:space="preserve">, </w:t>
      </w:r>
      <w:r w:rsidRPr="0086293B">
        <w:rPr>
          <w:lang w:val="en-US"/>
        </w:rPr>
        <w:t>II</w:t>
      </w:r>
      <w:r w:rsidRPr="0086293B">
        <w:t xml:space="preserve">, </w:t>
      </w:r>
      <w:r w:rsidRPr="0086293B">
        <w:rPr>
          <w:lang w:val="en-US"/>
        </w:rPr>
        <w:t>III</w:t>
      </w:r>
      <w:r w:rsidRPr="0086293B">
        <w:t xml:space="preserve"> место. </w:t>
      </w:r>
    </w:p>
    <w:p w14:paraId="73C1CA00" w14:textId="77777777" w:rsidR="004E0F21" w:rsidRPr="0086293B" w:rsidRDefault="004E0F21" w:rsidP="00857720">
      <w:pPr>
        <w:spacing w:line="360" w:lineRule="auto"/>
        <w:ind w:firstLine="709"/>
        <w:jc w:val="both"/>
      </w:pPr>
      <w:r w:rsidRPr="0086293B">
        <w:t>Жюри Фестиваля вправе присудить конкурсанту, в том числе и занявшему призовое место, специальный приз Жюри.</w:t>
      </w:r>
    </w:p>
    <w:p w14:paraId="6C6F4940" w14:textId="77777777" w:rsidR="004E0F21" w:rsidRDefault="004E0F21" w:rsidP="00857720">
      <w:pPr>
        <w:spacing w:line="360" w:lineRule="auto"/>
        <w:ind w:firstLine="709"/>
        <w:jc w:val="both"/>
        <w:rPr>
          <w:spacing w:val="-14"/>
        </w:rPr>
      </w:pPr>
      <w:r w:rsidRPr="0086293B">
        <w:t xml:space="preserve">Жюри Фестиваля </w:t>
      </w:r>
      <w:r w:rsidRPr="0086293B">
        <w:rPr>
          <w:spacing w:val="-14"/>
        </w:rPr>
        <w:t>и Оргкомитет фестиваля «</w:t>
      </w:r>
      <w:r w:rsidR="00E17F47">
        <w:rPr>
          <w:spacing w:val="-14"/>
        </w:rPr>
        <w:t>Слово</w:t>
      </w:r>
      <w:r w:rsidRPr="0086293B">
        <w:rPr>
          <w:spacing w:val="-14"/>
        </w:rPr>
        <w:t xml:space="preserve">» объявляют и награждают </w:t>
      </w:r>
      <w:r w:rsidR="00DC7A6F">
        <w:rPr>
          <w:spacing w:val="-14"/>
        </w:rPr>
        <w:t>участников</w:t>
      </w:r>
      <w:r w:rsidR="00E17F47">
        <w:rPr>
          <w:spacing w:val="-14"/>
        </w:rPr>
        <w:t xml:space="preserve"> и лауреатов </w:t>
      </w:r>
      <w:r w:rsidRPr="0086293B">
        <w:rPr>
          <w:spacing w:val="-14"/>
        </w:rPr>
        <w:t xml:space="preserve">дипломами и памятными </w:t>
      </w:r>
      <w:r w:rsidR="00DC7A6F" w:rsidRPr="0086293B">
        <w:rPr>
          <w:spacing w:val="-14"/>
        </w:rPr>
        <w:t>сувенирами.</w:t>
      </w:r>
      <w:r>
        <w:rPr>
          <w:spacing w:val="-14"/>
        </w:rPr>
        <w:t xml:space="preserve"> </w:t>
      </w:r>
    </w:p>
    <w:p w14:paraId="045A01C8" w14:textId="77777777" w:rsidR="004E0F21" w:rsidRDefault="00E17F47" w:rsidP="008577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Номер</w:t>
      </w:r>
      <w:r w:rsidR="004E0F21" w:rsidRPr="0035113B">
        <w:rPr>
          <w:szCs w:val="28"/>
        </w:rPr>
        <w:t xml:space="preserve">, </w:t>
      </w:r>
      <w:r>
        <w:rPr>
          <w:szCs w:val="28"/>
        </w:rPr>
        <w:t>признанный жюри лучшим номером фестиваля, получает «Гран При»</w:t>
      </w:r>
      <w:r w:rsidR="00DC7A6F">
        <w:rPr>
          <w:szCs w:val="28"/>
        </w:rPr>
        <w:t>.</w:t>
      </w:r>
    </w:p>
    <w:p w14:paraId="0C030DEE" w14:textId="77777777" w:rsidR="00300AC7" w:rsidRDefault="00300AC7"/>
    <w:sectPr w:rsidR="0030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5CC"/>
    <w:multiLevelType w:val="hybridMultilevel"/>
    <w:tmpl w:val="037AA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113BF2"/>
    <w:multiLevelType w:val="hybridMultilevel"/>
    <w:tmpl w:val="F7CA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D7C13"/>
    <w:multiLevelType w:val="hybridMultilevel"/>
    <w:tmpl w:val="620A820C"/>
    <w:lvl w:ilvl="0" w:tplc="86F4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0029D"/>
    <w:multiLevelType w:val="hybridMultilevel"/>
    <w:tmpl w:val="F2C051D8"/>
    <w:lvl w:ilvl="0" w:tplc="729420E6">
      <w:start w:val="1"/>
      <w:numFmt w:val="bullet"/>
      <w:lvlText w:val="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46D9"/>
    <w:multiLevelType w:val="singleLevel"/>
    <w:tmpl w:val="7BD041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1"/>
    <w:rsid w:val="000A1A9F"/>
    <w:rsid w:val="00300AC7"/>
    <w:rsid w:val="00381AA4"/>
    <w:rsid w:val="004E0F21"/>
    <w:rsid w:val="00752DE5"/>
    <w:rsid w:val="00857720"/>
    <w:rsid w:val="008E1588"/>
    <w:rsid w:val="00AE10BF"/>
    <w:rsid w:val="00DC7A6F"/>
    <w:rsid w:val="00DD5394"/>
    <w:rsid w:val="00E17F47"/>
    <w:rsid w:val="00E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4B93"/>
  <w15:chartTrackingRefBased/>
  <w15:docId w15:val="{B7AB1DC2-DA41-4090-B173-E224A22A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F21"/>
  </w:style>
  <w:style w:type="character" w:customStyle="1" w:styleId="FontStyle15">
    <w:name w:val="Font Style15"/>
    <w:basedOn w:val="a0"/>
    <w:rsid w:val="004E0F21"/>
    <w:rPr>
      <w:rFonts w:ascii="Times New Roman" w:hAnsi="Times New Roman" w:cs="Times New Roman" w:hint="default"/>
      <w:sz w:val="16"/>
      <w:szCs w:val="16"/>
    </w:rPr>
  </w:style>
  <w:style w:type="paragraph" w:styleId="a4">
    <w:name w:val="List Paragraph"/>
    <w:basedOn w:val="a"/>
    <w:uiPriority w:val="34"/>
    <w:qFormat/>
    <w:rsid w:val="00E17F47"/>
    <w:pPr>
      <w:ind w:left="720"/>
      <w:contextualSpacing/>
    </w:pPr>
  </w:style>
  <w:style w:type="character" w:customStyle="1" w:styleId="x-phmenubutton">
    <w:name w:val="x-ph__menu__button"/>
    <w:basedOn w:val="a0"/>
    <w:rsid w:val="008E1588"/>
  </w:style>
  <w:style w:type="character" w:styleId="a5">
    <w:name w:val="Hyperlink"/>
    <w:basedOn w:val="a0"/>
    <w:uiPriority w:val="99"/>
    <w:unhideWhenUsed/>
    <w:rsid w:val="008E1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_club_kuzg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Kostyl</dc:creator>
  <cp:keywords/>
  <dc:description/>
  <cp:lastModifiedBy>Kostyl</cp:lastModifiedBy>
  <cp:revision>2</cp:revision>
  <dcterms:created xsi:type="dcterms:W3CDTF">2020-11-10T13:01:00Z</dcterms:created>
  <dcterms:modified xsi:type="dcterms:W3CDTF">2020-11-10T13:01:00Z</dcterms:modified>
</cp:coreProperties>
</file>