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D2" w:rsidRDefault="00A43BD2" w:rsidP="0002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6DBA" w:rsidRDefault="00020437" w:rsidP="0002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020437" w:rsidRDefault="00020437" w:rsidP="0002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РАБОТЫ ДЛЯ ПОДВЕДЕНИЯ ИТОГОВ ВСЕРОССИЙСКОГО СМОТРА-КОНКУРСА НА ЛУЧШУЮ ПОСТАНОВКУ РАБОТЫ ПО РАЗВИТИЮ ФИЗИЧЕСКОЙ КУЛЬТУРЫ И СПОРТА В ФГБОУ ВО </w:t>
      </w:r>
    </w:p>
    <w:p w:rsidR="00020437" w:rsidRDefault="00020437" w:rsidP="0002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</w:p>
    <w:p w:rsidR="00020437" w:rsidRDefault="00020437" w:rsidP="000204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96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220"/>
        <w:gridCol w:w="1317"/>
        <w:gridCol w:w="585"/>
        <w:gridCol w:w="730"/>
        <w:gridCol w:w="1026"/>
        <w:gridCol w:w="586"/>
        <w:gridCol w:w="586"/>
        <w:gridCol w:w="878"/>
        <w:gridCol w:w="586"/>
        <w:gridCol w:w="586"/>
        <w:gridCol w:w="1024"/>
        <w:gridCol w:w="586"/>
        <w:gridCol w:w="586"/>
        <w:gridCol w:w="1026"/>
        <w:gridCol w:w="586"/>
        <w:gridCol w:w="731"/>
        <w:gridCol w:w="586"/>
        <w:gridCol w:w="586"/>
      </w:tblGrid>
      <w:tr w:rsidR="00101FDD" w:rsidTr="003561CD">
        <w:trPr>
          <w:cantSplit/>
          <w:trHeight w:val="6099"/>
          <w:jc w:val="center"/>
        </w:trPr>
        <w:tc>
          <w:tcPr>
            <w:tcW w:w="585" w:type="dxa"/>
            <w:vAlign w:val="center"/>
          </w:tcPr>
          <w:p w:rsidR="00101FDD" w:rsidRPr="00020437" w:rsidRDefault="00101FDD" w:rsidP="002A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20" w:type="dxa"/>
            <w:vAlign w:val="center"/>
          </w:tcPr>
          <w:p w:rsidR="00101FDD" w:rsidRPr="00020437" w:rsidRDefault="00101FDD" w:rsidP="002A5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Вуз</w:t>
            </w:r>
          </w:p>
        </w:tc>
        <w:tc>
          <w:tcPr>
            <w:tcW w:w="1317" w:type="dxa"/>
            <w:textDirection w:val="btLr"/>
            <w:vAlign w:val="center"/>
          </w:tcPr>
          <w:p w:rsidR="00101FDD" w:rsidRPr="002A523B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3B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материально-техническая база</w:t>
            </w:r>
          </w:p>
        </w:tc>
        <w:tc>
          <w:tcPr>
            <w:tcW w:w="585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0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для комплексного зачета</w:t>
            </w:r>
          </w:p>
        </w:tc>
        <w:tc>
          <w:tcPr>
            <w:tcW w:w="1026" w:type="dxa"/>
            <w:textDirection w:val="btLr"/>
            <w:vAlign w:val="center"/>
          </w:tcPr>
          <w:p w:rsidR="00101FDD" w:rsidRPr="002A523B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3B">
              <w:rPr>
                <w:rFonts w:ascii="Times New Roman" w:hAnsi="Times New Roman" w:cs="Times New Roman"/>
                <w:b/>
                <w:sz w:val="26"/>
                <w:szCs w:val="26"/>
              </w:rPr>
              <w:t>Кадровый потенциал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для комплексного зачета</w:t>
            </w:r>
          </w:p>
        </w:tc>
        <w:tc>
          <w:tcPr>
            <w:tcW w:w="878" w:type="dxa"/>
            <w:textDirection w:val="btLr"/>
            <w:vAlign w:val="center"/>
          </w:tcPr>
          <w:p w:rsidR="00101FDD" w:rsidRPr="002A523B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3B">
              <w:rPr>
                <w:rFonts w:ascii="Times New Roman" w:hAnsi="Times New Roman" w:cs="Times New Roman"/>
                <w:b/>
                <w:sz w:val="26"/>
                <w:szCs w:val="26"/>
              </w:rPr>
              <w:t>Научная и учебно-методическая работа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для комплексного зачета</w:t>
            </w:r>
          </w:p>
        </w:tc>
        <w:tc>
          <w:tcPr>
            <w:tcW w:w="1024" w:type="dxa"/>
            <w:textDirection w:val="btLr"/>
            <w:vAlign w:val="center"/>
          </w:tcPr>
          <w:p w:rsidR="00101FDD" w:rsidRPr="00020437" w:rsidRDefault="00101FDD" w:rsidP="0001690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52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физкультурно- массовой работы среди студентов оздоровительной и спортивно- 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для комплексного зачета</w:t>
            </w:r>
          </w:p>
        </w:tc>
        <w:tc>
          <w:tcPr>
            <w:tcW w:w="1026" w:type="dxa"/>
            <w:textDirection w:val="btLr"/>
            <w:vAlign w:val="center"/>
          </w:tcPr>
          <w:p w:rsidR="00101FDD" w:rsidRPr="002A523B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3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физкультурно-оздоровительной работы среди ППС и сотрудников</w:t>
            </w:r>
          </w:p>
        </w:tc>
        <w:tc>
          <w:tcPr>
            <w:tcW w:w="586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1" w:type="dxa"/>
            <w:textDirection w:val="btLr"/>
            <w:vAlign w:val="center"/>
          </w:tcPr>
          <w:p w:rsidR="00101FDD" w:rsidRPr="00020437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 для комплексного зачета</w:t>
            </w:r>
          </w:p>
        </w:tc>
        <w:tc>
          <w:tcPr>
            <w:tcW w:w="586" w:type="dxa"/>
            <w:textDirection w:val="btLr"/>
          </w:tcPr>
          <w:p w:rsidR="00101FDD" w:rsidRPr="00BA48BF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ОЧКОВ</w:t>
            </w:r>
          </w:p>
        </w:tc>
        <w:tc>
          <w:tcPr>
            <w:tcW w:w="586" w:type="dxa"/>
            <w:textDirection w:val="btLr"/>
          </w:tcPr>
          <w:p w:rsidR="00101FDD" w:rsidRDefault="00101FDD" w:rsidP="002A523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Pr="0002043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20" w:type="dxa"/>
          </w:tcPr>
          <w:p w:rsidR="00C732BF" w:rsidRPr="00020437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«Азово-Черноморский инженерный институт Донской ГАУ» (799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A47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26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4,16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731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«Арктический ГАТУ» (1402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343,5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26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</w:tc>
        <w:tc>
          <w:tcPr>
            <w:tcW w:w="586" w:type="dxa"/>
            <w:vAlign w:val="center"/>
          </w:tcPr>
          <w:p w:rsidR="00C732BF" w:rsidRPr="0002043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1" w:type="dxa"/>
            <w:vAlign w:val="center"/>
          </w:tcPr>
          <w:p w:rsidR="00C732BF" w:rsidRPr="00B62068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B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«Бурятская ГСХА им. В.Р. Филиппова» (1867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280,6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0B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4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586" w:type="dxa"/>
            <w:vAlign w:val="center"/>
          </w:tcPr>
          <w:p w:rsidR="00C732BF" w:rsidRPr="00A874DA" w:rsidRDefault="006E0004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1026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4,57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731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0B4B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E0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C732BF" w:rsidRDefault="00B77871" w:rsidP="00C732B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7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«Великолукская ГСХА» (1538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255,9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A47">
              <w:rPr>
                <w:rFonts w:ascii="Times New Roman" w:hAnsi="Times New Roman" w:cs="Times New Roman"/>
                <w:sz w:val="26"/>
                <w:szCs w:val="26"/>
              </w:rPr>
              <w:t>237,5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«Вологодская ГМХА им. Н.В. Верещагина» (1640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344,6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A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A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«Вятский ГАТУ» (1653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253,2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358,33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20" w:type="dxa"/>
          </w:tcPr>
          <w:p w:rsidR="00C732BF" w:rsidRPr="00365F06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F06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«Горский ГАУ»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(1491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11991,9</w:t>
            </w:r>
          </w:p>
        </w:tc>
        <w:tc>
          <w:tcPr>
            <w:tcW w:w="585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730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731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586" w:type="dxa"/>
            <w:vAlign w:val="center"/>
          </w:tcPr>
          <w:p w:rsidR="00C732BF" w:rsidRPr="00DF388E" w:rsidRDefault="00B77871" w:rsidP="00B778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B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0B4B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C732BF" w:rsidRDefault="00B77871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7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20" w:type="dxa"/>
          </w:tcPr>
          <w:p w:rsidR="00C732BF" w:rsidRPr="00365F06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«Дагестанский ГАУ им. М.М.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(1583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164,9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20" w:type="dxa"/>
          </w:tcPr>
          <w:p w:rsidR="00C732BF" w:rsidRPr="00365F06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«Донской ГАУ» (1401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657,6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«Кабардино-Балкарский ГАУ» (1682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0B4B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B4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1" w:colLast="18"/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220" w:type="dxa"/>
          </w:tcPr>
          <w:p w:rsidR="00C732BF" w:rsidRPr="008D76B4" w:rsidRDefault="00C732BF" w:rsidP="00C732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ФГБОУ ВО «Кузбасская ГСХА» (878 чел.)</w:t>
            </w:r>
          </w:p>
        </w:tc>
        <w:tc>
          <w:tcPr>
            <w:tcW w:w="1317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1305,1</w:t>
            </w:r>
          </w:p>
        </w:tc>
        <w:tc>
          <w:tcPr>
            <w:tcW w:w="585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730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102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878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86" w:type="dxa"/>
            <w:vAlign w:val="center"/>
          </w:tcPr>
          <w:p w:rsidR="00C732BF" w:rsidRPr="008D76B4" w:rsidRDefault="00B77871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586" w:type="dxa"/>
            <w:vAlign w:val="center"/>
          </w:tcPr>
          <w:p w:rsidR="00C732BF" w:rsidRPr="008D76B4" w:rsidRDefault="00B77871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024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4,04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2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sz w:val="26"/>
                <w:szCs w:val="26"/>
              </w:rPr>
              <w:t>1,49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31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B778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6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B77871" w:rsidRPr="008D76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8D76B4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76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bookmarkEnd w:id="0"/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20" w:type="dxa"/>
          </w:tcPr>
          <w:p w:rsidR="00C732BF" w:rsidRPr="00365F06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F06">
              <w:rPr>
                <w:rFonts w:ascii="Times New Roman" w:hAnsi="Times New Roman" w:cs="Times New Roman"/>
                <w:sz w:val="26"/>
                <w:szCs w:val="26"/>
              </w:rPr>
              <w:t>ФГБОУ ВО «Курганская ГСХА им. Т.С. Мальцева»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(970 чел.)</w:t>
            </w:r>
            <w:r w:rsidRPr="00365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202,2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86" w:type="dxa"/>
            <w:vAlign w:val="center"/>
          </w:tcPr>
          <w:p w:rsidR="00C732BF" w:rsidRPr="00FA6A47" w:rsidRDefault="00B77871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6" w:type="dxa"/>
            <w:vAlign w:val="center"/>
          </w:tcPr>
          <w:p w:rsidR="00C732BF" w:rsidRPr="00FA6A47" w:rsidRDefault="00B77871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C732BF" w:rsidRPr="00DF388E" w:rsidRDefault="00056836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20" w:type="dxa"/>
          </w:tcPr>
          <w:p w:rsidR="00C732BF" w:rsidRPr="00365F06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«Орловский ГАУ им. 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(1773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641,6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«Приморская ГСХА» (1032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146,2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«Российский государственный аграрный заочный университет» (152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«Самарский ГАУ» (1504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239,4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241,2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A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«Тверская ГСХА» (663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347,7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0B4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4B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6" w:type="dxa"/>
            <w:vAlign w:val="center"/>
          </w:tcPr>
          <w:p w:rsidR="00C732BF" w:rsidRPr="00FA6A47" w:rsidRDefault="000B4B0B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0B4B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B4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«Ульяновский ГАУ им. П.А. Столыпина» (1447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10407,6</w:t>
            </w:r>
          </w:p>
        </w:tc>
        <w:tc>
          <w:tcPr>
            <w:tcW w:w="585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730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561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32BF" w:rsidTr="00DF388E">
        <w:trPr>
          <w:jc w:val="center"/>
        </w:trPr>
        <w:tc>
          <w:tcPr>
            <w:tcW w:w="585" w:type="dxa"/>
            <w:vAlign w:val="center"/>
          </w:tcPr>
          <w:p w:rsidR="00C732BF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20" w:type="dxa"/>
          </w:tcPr>
          <w:p w:rsidR="00C732BF" w:rsidRDefault="00C732BF" w:rsidP="00C73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«Чувашский ГАУ» (1665 чел.)</w:t>
            </w:r>
          </w:p>
        </w:tc>
        <w:tc>
          <w:tcPr>
            <w:tcW w:w="1317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585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0" w:type="dxa"/>
            <w:vAlign w:val="center"/>
          </w:tcPr>
          <w:p w:rsidR="00C732BF" w:rsidRPr="009D7904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648,75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874D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586" w:type="dxa"/>
            <w:vAlign w:val="center"/>
          </w:tcPr>
          <w:p w:rsidR="00C732BF" w:rsidRPr="00A874DA" w:rsidRDefault="00C732BF" w:rsidP="00C732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878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024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02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586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1" w:type="dxa"/>
            <w:vAlign w:val="center"/>
          </w:tcPr>
          <w:p w:rsidR="00C732BF" w:rsidRPr="00FA6A47" w:rsidRDefault="00C732BF" w:rsidP="00C732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86" w:type="dxa"/>
            <w:vAlign w:val="center"/>
          </w:tcPr>
          <w:p w:rsidR="00C732BF" w:rsidRPr="00DF388E" w:rsidRDefault="00C732BF" w:rsidP="00C732B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86" w:type="dxa"/>
            <w:vAlign w:val="center"/>
          </w:tcPr>
          <w:p w:rsidR="00C732BF" w:rsidRPr="00C732BF" w:rsidRDefault="00C732BF" w:rsidP="00C73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020437" w:rsidRPr="00020437" w:rsidRDefault="00020437" w:rsidP="000204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437" w:rsidRPr="00020437" w:rsidSect="0002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51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26" w:rsidRDefault="00D70026" w:rsidP="009B47F6">
      <w:pPr>
        <w:spacing w:after="0" w:line="240" w:lineRule="auto"/>
      </w:pPr>
      <w:r>
        <w:separator/>
      </w:r>
    </w:p>
  </w:endnote>
  <w:endnote w:type="continuationSeparator" w:id="0">
    <w:p w:rsidR="00D70026" w:rsidRDefault="00D70026" w:rsidP="009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26" w:rsidRDefault="00D70026" w:rsidP="009B47F6">
      <w:pPr>
        <w:spacing w:after="0" w:line="240" w:lineRule="auto"/>
      </w:pPr>
      <w:r>
        <w:separator/>
      </w:r>
    </w:p>
  </w:footnote>
  <w:footnote w:type="continuationSeparator" w:id="0">
    <w:p w:rsidR="00D70026" w:rsidRDefault="00D70026" w:rsidP="009B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F6" w:rsidRDefault="009B47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4"/>
    <w:rsid w:val="000139A0"/>
    <w:rsid w:val="0001690A"/>
    <w:rsid w:val="00020437"/>
    <w:rsid w:val="00027045"/>
    <w:rsid w:val="00027B6B"/>
    <w:rsid w:val="000457E5"/>
    <w:rsid w:val="000533F0"/>
    <w:rsid w:val="00056836"/>
    <w:rsid w:val="0007559A"/>
    <w:rsid w:val="00085799"/>
    <w:rsid w:val="000A49F8"/>
    <w:rsid w:val="000B4B0B"/>
    <w:rsid w:val="000C41C0"/>
    <w:rsid w:val="000D4016"/>
    <w:rsid w:val="000F153C"/>
    <w:rsid w:val="0010061D"/>
    <w:rsid w:val="00101FDD"/>
    <w:rsid w:val="00111E49"/>
    <w:rsid w:val="001172C6"/>
    <w:rsid w:val="00165272"/>
    <w:rsid w:val="00165F16"/>
    <w:rsid w:val="00197377"/>
    <w:rsid w:val="001C36CF"/>
    <w:rsid w:val="001F5557"/>
    <w:rsid w:val="00204355"/>
    <w:rsid w:val="00234217"/>
    <w:rsid w:val="00277BF3"/>
    <w:rsid w:val="002A1B5A"/>
    <w:rsid w:val="002A523B"/>
    <w:rsid w:val="002E53E4"/>
    <w:rsid w:val="002F6C87"/>
    <w:rsid w:val="003025EA"/>
    <w:rsid w:val="00321788"/>
    <w:rsid w:val="003561CD"/>
    <w:rsid w:val="00356846"/>
    <w:rsid w:val="00365F06"/>
    <w:rsid w:val="003C0EE1"/>
    <w:rsid w:val="004014FC"/>
    <w:rsid w:val="00412FB4"/>
    <w:rsid w:val="00424390"/>
    <w:rsid w:val="00444280"/>
    <w:rsid w:val="00456AA3"/>
    <w:rsid w:val="0047374E"/>
    <w:rsid w:val="004765AF"/>
    <w:rsid w:val="00477DF7"/>
    <w:rsid w:val="004A3335"/>
    <w:rsid w:val="00533BDA"/>
    <w:rsid w:val="005538F9"/>
    <w:rsid w:val="00562C10"/>
    <w:rsid w:val="00575DB9"/>
    <w:rsid w:val="00583FD6"/>
    <w:rsid w:val="005851C3"/>
    <w:rsid w:val="00593593"/>
    <w:rsid w:val="005C4977"/>
    <w:rsid w:val="005D09DC"/>
    <w:rsid w:val="005E2746"/>
    <w:rsid w:val="0062330C"/>
    <w:rsid w:val="006354F6"/>
    <w:rsid w:val="00664F7A"/>
    <w:rsid w:val="0067734C"/>
    <w:rsid w:val="00692128"/>
    <w:rsid w:val="006A24EB"/>
    <w:rsid w:val="006A5477"/>
    <w:rsid w:val="006A599B"/>
    <w:rsid w:val="006E0004"/>
    <w:rsid w:val="007117FC"/>
    <w:rsid w:val="00732DF6"/>
    <w:rsid w:val="0077497D"/>
    <w:rsid w:val="00796DBA"/>
    <w:rsid w:val="007A1D82"/>
    <w:rsid w:val="007B7A82"/>
    <w:rsid w:val="007E12ED"/>
    <w:rsid w:val="00847144"/>
    <w:rsid w:val="00857B7E"/>
    <w:rsid w:val="008C22B0"/>
    <w:rsid w:val="008D76B4"/>
    <w:rsid w:val="009273F5"/>
    <w:rsid w:val="00936CA0"/>
    <w:rsid w:val="00955D55"/>
    <w:rsid w:val="009631E2"/>
    <w:rsid w:val="00991940"/>
    <w:rsid w:val="00995F5A"/>
    <w:rsid w:val="009975C5"/>
    <w:rsid w:val="009A0C12"/>
    <w:rsid w:val="009B47F6"/>
    <w:rsid w:val="009D7904"/>
    <w:rsid w:val="009F0992"/>
    <w:rsid w:val="00A1637E"/>
    <w:rsid w:val="00A43920"/>
    <w:rsid w:val="00A43972"/>
    <w:rsid w:val="00A43BD2"/>
    <w:rsid w:val="00A874DA"/>
    <w:rsid w:val="00AA2A57"/>
    <w:rsid w:val="00AA4CFB"/>
    <w:rsid w:val="00B16E78"/>
    <w:rsid w:val="00B36AEB"/>
    <w:rsid w:val="00B56E9E"/>
    <w:rsid w:val="00B71031"/>
    <w:rsid w:val="00B73F6F"/>
    <w:rsid w:val="00B77871"/>
    <w:rsid w:val="00B80660"/>
    <w:rsid w:val="00B95E49"/>
    <w:rsid w:val="00BA21F1"/>
    <w:rsid w:val="00BA35B5"/>
    <w:rsid w:val="00BA48BF"/>
    <w:rsid w:val="00BA7849"/>
    <w:rsid w:val="00BB4771"/>
    <w:rsid w:val="00BD058B"/>
    <w:rsid w:val="00BF5001"/>
    <w:rsid w:val="00C551E6"/>
    <w:rsid w:val="00C732BF"/>
    <w:rsid w:val="00D03500"/>
    <w:rsid w:val="00D07B4D"/>
    <w:rsid w:val="00D13D80"/>
    <w:rsid w:val="00D339B4"/>
    <w:rsid w:val="00D40614"/>
    <w:rsid w:val="00D5410E"/>
    <w:rsid w:val="00D70026"/>
    <w:rsid w:val="00D80ED9"/>
    <w:rsid w:val="00DD1C85"/>
    <w:rsid w:val="00DE5B0A"/>
    <w:rsid w:val="00DF366A"/>
    <w:rsid w:val="00DF388E"/>
    <w:rsid w:val="00E561FE"/>
    <w:rsid w:val="00E7013E"/>
    <w:rsid w:val="00E748A0"/>
    <w:rsid w:val="00E90D07"/>
    <w:rsid w:val="00EA3047"/>
    <w:rsid w:val="00ED0FE5"/>
    <w:rsid w:val="00ED5482"/>
    <w:rsid w:val="00EF0E0F"/>
    <w:rsid w:val="00EF4188"/>
    <w:rsid w:val="00F07979"/>
    <w:rsid w:val="00F2635D"/>
    <w:rsid w:val="00F32E0C"/>
    <w:rsid w:val="00F36FA0"/>
    <w:rsid w:val="00F42021"/>
    <w:rsid w:val="00F8605E"/>
    <w:rsid w:val="00F86520"/>
    <w:rsid w:val="00F96279"/>
    <w:rsid w:val="00FA6A47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0C9C-8114-47BF-BC4E-C36EA2A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7F6"/>
  </w:style>
  <w:style w:type="paragraph" w:styleId="a8">
    <w:name w:val="footer"/>
    <w:basedOn w:val="a"/>
    <w:link w:val="a9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42E1-7767-45CD-964B-F48CCAE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2022-08-26T10:12:00Z</cp:lastPrinted>
  <dcterms:created xsi:type="dcterms:W3CDTF">2022-09-02T06:36:00Z</dcterms:created>
  <dcterms:modified xsi:type="dcterms:W3CDTF">2022-12-05T08:58:00Z</dcterms:modified>
</cp:coreProperties>
</file>