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B4" w:rsidRPr="00EA76CA" w:rsidRDefault="00E84139" w:rsidP="00647AB4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ПРОТОКОЛ №</w:t>
      </w:r>
      <w:r w:rsidR="00F65508">
        <w:rPr>
          <w:rFonts w:ascii="Times New Roman" w:hAnsi="Times New Roman" w:cs="Times New Roman"/>
          <w:b/>
          <w:bCs/>
          <w:spacing w:val="60"/>
          <w:sz w:val="28"/>
          <w:szCs w:val="28"/>
        </w:rPr>
        <w:t>2</w:t>
      </w:r>
    </w:p>
    <w:p w:rsidR="00647AB4" w:rsidRPr="00EA76CA" w:rsidRDefault="00E84139" w:rsidP="00647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Вебинара с Германией (университет Вайенштефан-Триздорф) на  тему: «</w:t>
      </w:r>
      <w:r w:rsidR="00150FC6">
        <w:rPr>
          <w:rFonts w:ascii="Times New Roman" w:hAnsi="Times New Roman" w:cs="Times New Roman"/>
          <w:sz w:val="28"/>
          <w:szCs w:val="28"/>
        </w:rPr>
        <w:t>Функциональные продукты питания в Германии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7AB4" w:rsidRPr="00EA76CA" w:rsidRDefault="009D0407" w:rsidP="00647A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5508">
        <w:rPr>
          <w:rFonts w:ascii="Times New Roman" w:hAnsi="Times New Roman" w:cs="Times New Roman"/>
          <w:sz w:val="28"/>
          <w:szCs w:val="28"/>
        </w:rPr>
        <w:t>24.06</w:t>
      </w:r>
      <w:r w:rsidR="00647AB4">
        <w:rPr>
          <w:rFonts w:ascii="Times New Roman" w:hAnsi="Times New Roman" w:cs="Times New Roman"/>
          <w:sz w:val="28"/>
          <w:szCs w:val="28"/>
        </w:rPr>
        <w:t>.2014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AB4" w:rsidRPr="00EA76CA" w:rsidRDefault="00647AB4" w:rsidP="00647A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508" w:rsidRDefault="00647AB4" w:rsidP="00647AB4">
      <w:pPr>
        <w:pStyle w:val="a5"/>
        <w:ind w:left="3420" w:right="-5" w:hanging="3420"/>
        <w:jc w:val="both"/>
      </w:pPr>
      <w:r w:rsidRPr="00EA76CA">
        <w:rPr>
          <w:b/>
          <w:bCs/>
        </w:rPr>
        <w:t>ПРИСУТСТВОВАЛИ</w:t>
      </w:r>
      <w:r w:rsidRPr="00EA76CA">
        <w:t xml:space="preserve">: </w:t>
      </w:r>
      <w:r>
        <w:t xml:space="preserve">   </w:t>
      </w:r>
      <w:proofErr w:type="spellStart"/>
      <w:r w:rsidR="00F65508">
        <w:t>Бабичева</w:t>
      </w:r>
      <w:proofErr w:type="spellEnd"/>
      <w:r w:rsidR="00F65508">
        <w:t xml:space="preserve"> И.В., Романенко Т.А., Зайцева Г.Ф., Пинчук Л.Г., Кондратенко Е.П., Заостровных В.И., Чуманова Н.И., Брагин Н.И., Рассолов С.Н., Гребенникова В.В., Егушова Е.А., </w:t>
      </w:r>
      <w:proofErr w:type="spellStart"/>
      <w:r w:rsidR="00F65508">
        <w:t>Шерер</w:t>
      </w:r>
      <w:proofErr w:type="spellEnd"/>
      <w:r w:rsidR="00F65508">
        <w:t xml:space="preserve"> Д.В.</w:t>
      </w:r>
      <w:r w:rsidR="002F3B2F">
        <w:t>, Карматкова М.Г.</w:t>
      </w:r>
    </w:p>
    <w:p w:rsidR="00ED41A9" w:rsidRDefault="00ED41A9" w:rsidP="00ED41A9">
      <w:pPr>
        <w:pStyle w:val="a5"/>
        <w:ind w:left="3420" w:right="-5" w:hanging="18"/>
        <w:jc w:val="both"/>
      </w:pPr>
      <w:r>
        <w:t xml:space="preserve">Со стороны Германии: </w:t>
      </w:r>
      <w:r w:rsidR="00F8002D">
        <w:t>Ирина Сметанская</w:t>
      </w:r>
      <w:r>
        <w:t xml:space="preserve"> – доктор, профессор в области </w:t>
      </w:r>
      <w:r w:rsidR="00F8002D">
        <w:t>выращивания и переработки растениеводческой продукции</w:t>
      </w:r>
      <w:r>
        <w:t xml:space="preserve">, профессор, доктор Ральф Шлаудерер, доктор Арам </w:t>
      </w:r>
      <w:proofErr w:type="spellStart"/>
      <w:r>
        <w:t>Аристакесян</w:t>
      </w:r>
      <w:proofErr w:type="spellEnd"/>
      <w:r>
        <w:t>.</w:t>
      </w:r>
      <w:r w:rsidR="00F65508">
        <w:t xml:space="preserve"> </w:t>
      </w:r>
    </w:p>
    <w:p w:rsidR="00647AB4" w:rsidRPr="00647AB4" w:rsidRDefault="00647AB4" w:rsidP="00647AB4">
      <w:pPr>
        <w:pStyle w:val="a5"/>
        <w:ind w:left="2964" w:right="-5" w:firstLine="0"/>
        <w:jc w:val="both"/>
      </w:pPr>
    </w:p>
    <w:p w:rsidR="00647AB4" w:rsidRDefault="00647AB4" w:rsidP="00647AB4">
      <w:pPr>
        <w:spacing w:after="0" w:line="360" w:lineRule="auto"/>
        <w:ind w:left="2700" w:hanging="2700"/>
        <w:rPr>
          <w:rFonts w:ascii="Times New Roman" w:hAnsi="Times New Roman" w:cs="Times New Roman"/>
          <w:sz w:val="28"/>
          <w:szCs w:val="28"/>
        </w:rPr>
      </w:pPr>
      <w:r w:rsidRPr="00EA76C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647AB4" w:rsidRPr="0016762A" w:rsidRDefault="00F8002D" w:rsidP="0016762A">
      <w:pPr>
        <w:pStyle w:val="a7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в производстве пищевых продуктов</w:t>
      </w:r>
      <w:r w:rsidR="001676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</w:t>
      </w:r>
      <w:r w:rsidRPr="0016762A">
        <w:rPr>
          <w:rFonts w:ascii="Times New Roman" w:eastAsia="Calibri" w:hAnsi="Times New Roman" w:cs="Times New Roman"/>
          <w:sz w:val="28"/>
          <w:szCs w:val="28"/>
          <w:lang w:eastAsia="en-US"/>
        </w:rPr>
        <w:t>ункциональные продукты питания;</w:t>
      </w:r>
    </w:p>
    <w:p w:rsidR="00A2713A" w:rsidRPr="00A2713A" w:rsidRDefault="00A2713A" w:rsidP="00A2713A">
      <w:pPr>
        <w:pStyle w:val="a7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62A" w:rsidRDefault="0016762A" w:rsidP="00742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47AB4" w:rsidRPr="00562252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="00ED41A9">
        <w:rPr>
          <w:rFonts w:ascii="Times New Roman" w:hAnsi="Times New Roman" w:cs="Times New Roman"/>
          <w:b/>
          <w:sz w:val="28"/>
          <w:szCs w:val="28"/>
        </w:rPr>
        <w:t>докладывал</w:t>
      </w:r>
      <w:r w:rsidR="00F8002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40BFA" w:rsidRPr="00340BF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8002D" w:rsidRPr="00F8002D">
        <w:rPr>
          <w:rFonts w:ascii="Times New Roman" w:hAnsi="Times New Roman" w:cs="Times New Roman"/>
          <w:b/>
          <w:sz w:val="28"/>
          <w:szCs w:val="28"/>
        </w:rPr>
        <w:t>Ирина Сметанская – доктор, профессор в области выращивания и переработки растениеводческой продукции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47AB4" w:rsidRPr="00F800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62A" w:rsidRPr="0016762A" w:rsidRDefault="0016762A" w:rsidP="00742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2A">
        <w:rPr>
          <w:rFonts w:ascii="Times New Roman" w:hAnsi="Times New Roman" w:cs="Times New Roman"/>
          <w:sz w:val="28"/>
          <w:szCs w:val="28"/>
        </w:rPr>
        <w:t>Биотехнология - это производство необходимых человеку продуктов и биологически активных соединений с помощью живых организмов, культивируемых клеток и биологических процессов. Объектами биотехнологии служат вирусы, бактерии, дрожжи, а также растения. Основная цель биотехнологии - промышленное использование биологических процессов на основе получения высокоэффективных форм микроорганизмов, культур клеток и тканей растений с заданными свойствами.</w:t>
      </w:r>
    </w:p>
    <w:p w:rsidR="00A80A89" w:rsidRPr="008E7CDB" w:rsidRDefault="0016762A" w:rsidP="00647AB4">
      <w:pPr>
        <w:spacing w:after="0" w:line="360" w:lineRule="auto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 w:rsidRPr="008E7CDB">
        <w:rPr>
          <w:rFonts w:ascii="Times New Roman" w:hAnsi="Times New Roman" w:cs="Times New Roman"/>
          <w:sz w:val="28"/>
          <w:szCs w:val="28"/>
        </w:rPr>
        <w:t>Биотехнология производства продуктов питания и напитков</w:t>
      </w:r>
      <w:r w:rsidR="008E7CDB" w:rsidRPr="008E7CDB">
        <w:rPr>
          <w:rFonts w:ascii="Times New Roman" w:hAnsi="Times New Roman" w:cs="Times New Roman"/>
          <w:sz w:val="28"/>
          <w:szCs w:val="28"/>
        </w:rPr>
        <w:t>:</w:t>
      </w:r>
    </w:p>
    <w:p w:rsidR="008E7CDB" w:rsidRDefault="008E7CDB" w:rsidP="008E7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DB">
        <w:rPr>
          <w:rFonts w:ascii="Times New Roman" w:hAnsi="Times New Roman" w:cs="Times New Roman"/>
          <w:sz w:val="28"/>
          <w:szCs w:val="28"/>
        </w:rPr>
        <w:t>1. Функциональные пищевые продукты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7CDB">
        <w:rPr>
          <w:rFonts w:ascii="Times New Roman" w:hAnsi="Times New Roman" w:cs="Times New Roman"/>
          <w:sz w:val="28"/>
          <w:szCs w:val="28"/>
        </w:rPr>
        <w:t xml:space="preserve">Со временем становится все более очевидным, что существует самая тесная связь между продуктами питания и здоровьем человека. Неоднократно было доказано, что пищевые продукты или их отдельные компоненты могут быть единственной причиной многих патологий. Новые технологические подходы к производству пищевых продуктов дают </w:t>
      </w:r>
      <w:r w:rsidRPr="008E7CD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связать научные новшества массового производства пищевых продуктов с возможностью получения полноценной и здоровой пищи. Тесная взаимосвязь между здоровьем и пищевыми продуктами дала начало новому течению в производстве </w:t>
      </w:r>
      <w:r>
        <w:rPr>
          <w:rFonts w:ascii="Times New Roman" w:hAnsi="Times New Roman" w:cs="Times New Roman"/>
          <w:sz w:val="28"/>
          <w:szCs w:val="28"/>
        </w:rPr>
        <w:t>пищевых продуктов – «функциональной пище»</w:t>
      </w:r>
      <w:r w:rsidRPr="008E7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DB">
        <w:rPr>
          <w:rFonts w:ascii="Times New Roman" w:hAnsi="Times New Roman" w:cs="Times New Roman"/>
          <w:sz w:val="28"/>
          <w:szCs w:val="28"/>
        </w:rPr>
        <w:t>По современным представлениям, пища должна быть не только здоровой, но и функциональной, что подразумевает ее целенаправленное влияние на организм.</w:t>
      </w:r>
    </w:p>
    <w:p w:rsidR="008E7CDB" w:rsidRDefault="008E7CDB" w:rsidP="008E7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DB">
        <w:rPr>
          <w:rFonts w:ascii="Times New Roman" w:hAnsi="Times New Roman" w:cs="Times New Roman"/>
          <w:sz w:val="28"/>
          <w:szCs w:val="28"/>
        </w:rPr>
        <w:t xml:space="preserve">В Германии производство пищевых продуктов строго контролируется. Интересно, что более 50% производимой продукции - напитки, а остальное - продукты разного вида. Использование функциональной пищи служит двум целям: в нужном количестве дать организму </w:t>
      </w:r>
      <w:proofErr w:type="spellStart"/>
      <w:r w:rsidRPr="008E7CDB">
        <w:rPr>
          <w:rFonts w:ascii="Times New Roman" w:hAnsi="Times New Roman" w:cs="Times New Roman"/>
          <w:sz w:val="28"/>
          <w:szCs w:val="28"/>
        </w:rPr>
        <w:t>метаболически</w:t>
      </w:r>
      <w:proofErr w:type="spellEnd"/>
      <w:r w:rsidRPr="008E7CDB">
        <w:rPr>
          <w:rFonts w:ascii="Times New Roman" w:hAnsi="Times New Roman" w:cs="Times New Roman"/>
          <w:sz w:val="28"/>
          <w:szCs w:val="28"/>
        </w:rPr>
        <w:t xml:space="preserve"> необходимые пищевые компоненты и защитить его от возможных заболеваний. Поскольку в производстве новых пищевых продуктов используются только нетоксичные и непатогенные натуральные компоненты, становится необходимым изыскание соответствующих источников для их массового производства. Роль биотехнологии заключается в получении экологически чистой функциональной пищи или корма в массовом количестве. С помощью биотехнологии (ферментативный катализ, культивирование микроорганизмов, культивирование растительных и животных клеток) возможно быстрое решение </w:t>
      </w:r>
      <w:proofErr w:type="gramStart"/>
      <w:r w:rsidRPr="008E7CDB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8E7CDB">
        <w:rPr>
          <w:rFonts w:ascii="Times New Roman" w:hAnsi="Times New Roman" w:cs="Times New Roman"/>
          <w:sz w:val="28"/>
          <w:szCs w:val="28"/>
        </w:rPr>
        <w:t xml:space="preserve"> как массового производства пищевых продуктов, так и получения различных функционально важных ингредиентов.</w:t>
      </w:r>
    </w:p>
    <w:p w:rsidR="008E7CDB" w:rsidRPr="008E7CDB" w:rsidRDefault="008E7CDB" w:rsidP="008E7CDB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8E7CDB">
        <w:rPr>
          <w:rFonts w:eastAsiaTheme="minorEastAsia"/>
          <w:sz w:val="28"/>
          <w:szCs w:val="28"/>
        </w:rPr>
        <w:t xml:space="preserve">2. Технология производства </w:t>
      </w:r>
      <w:proofErr w:type="spellStart"/>
      <w:r w:rsidRPr="008E7CDB">
        <w:rPr>
          <w:rFonts w:eastAsiaTheme="minorEastAsia"/>
          <w:sz w:val="28"/>
          <w:szCs w:val="28"/>
        </w:rPr>
        <w:t>сахарозаменителей</w:t>
      </w:r>
      <w:proofErr w:type="spellEnd"/>
      <w:r w:rsidRPr="008E7CDB">
        <w:rPr>
          <w:rFonts w:eastAsiaTheme="minorEastAsia"/>
          <w:sz w:val="28"/>
          <w:szCs w:val="28"/>
        </w:rPr>
        <w:t xml:space="preserve">. Употребление сахарозы или любого другого натурального сахара даже при рациональном подходе в ряде случаев вызывает развитие атеросклероза, диабет, прибавление в весе и ряд других патологий. Поэтому большое внимание уделяется изысканию </w:t>
      </w:r>
      <w:proofErr w:type="gramStart"/>
      <w:r w:rsidRPr="008E7CDB">
        <w:rPr>
          <w:rFonts w:eastAsiaTheme="minorEastAsia"/>
          <w:sz w:val="28"/>
          <w:szCs w:val="28"/>
        </w:rPr>
        <w:t>эквивалентных</w:t>
      </w:r>
      <w:proofErr w:type="gramEnd"/>
      <w:r w:rsidRPr="008E7CDB">
        <w:rPr>
          <w:rFonts w:eastAsiaTheme="minorEastAsia"/>
          <w:sz w:val="28"/>
          <w:szCs w:val="28"/>
        </w:rPr>
        <w:t xml:space="preserve"> вкусовых </w:t>
      </w:r>
      <w:proofErr w:type="spellStart"/>
      <w:r w:rsidRPr="008E7CDB">
        <w:rPr>
          <w:rFonts w:eastAsiaTheme="minorEastAsia"/>
          <w:sz w:val="28"/>
          <w:szCs w:val="28"/>
        </w:rPr>
        <w:t>сахарозаменителей</w:t>
      </w:r>
      <w:proofErr w:type="spellEnd"/>
      <w:r w:rsidRPr="008E7CDB">
        <w:rPr>
          <w:rFonts w:eastAsiaTheme="minorEastAsia"/>
          <w:sz w:val="28"/>
          <w:szCs w:val="28"/>
        </w:rPr>
        <w:t xml:space="preserve"> не сахаристой природы. Соединения, обладающие сладким вкусом, могут быть разделены на две группы: природные органические соединения - белки, дипептиды и другие натуральные соединения и вещества, полученные путем химического синтеза.</w:t>
      </w:r>
    </w:p>
    <w:p w:rsidR="008E7CDB" w:rsidRPr="008E7CDB" w:rsidRDefault="008E7CDB" w:rsidP="008E7CDB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8E7CDB">
        <w:rPr>
          <w:rFonts w:eastAsiaTheme="minorEastAsia"/>
          <w:sz w:val="28"/>
          <w:szCs w:val="28"/>
        </w:rPr>
        <w:t xml:space="preserve">Как правило, при выборе </w:t>
      </w:r>
      <w:proofErr w:type="spellStart"/>
      <w:r w:rsidRPr="008E7CDB">
        <w:rPr>
          <w:rFonts w:eastAsiaTheme="minorEastAsia"/>
          <w:sz w:val="28"/>
          <w:szCs w:val="28"/>
        </w:rPr>
        <w:t>сахарозаменителей</w:t>
      </w:r>
      <w:proofErr w:type="spellEnd"/>
      <w:r w:rsidRPr="008E7CDB">
        <w:rPr>
          <w:rFonts w:eastAsiaTheme="minorEastAsia"/>
          <w:sz w:val="28"/>
          <w:szCs w:val="28"/>
        </w:rPr>
        <w:t xml:space="preserve"> большое внимание уделяется их способности включаться в метаболизм, калорийности, безопасности для здоровья </w:t>
      </w:r>
      <w:r w:rsidRPr="008E7CDB">
        <w:rPr>
          <w:rFonts w:eastAsiaTheme="minorEastAsia"/>
          <w:sz w:val="28"/>
          <w:szCs w:val="28"/>
        </w:rPr>
        <w:lastRenderedPageBreak/>
        <w:t xml:space="preserve">человека, а также себестоимости и технологии получения. На сегодняшний день в научной литературе описано большое количество </w:t>
      </w:r>
      <w:proofErr w:type="spellStart"/>
      <w:r w:rsidRPr="008E7CDB">
        <w:rPr>
          <w:rFonts w:eastAsiaTheme="minorEastAsia"/>
          <w:sz w:val="28"/>
          <w:szCs w:val="28"/>
        </w:rPr>
        <w:t>сахарозаменителей</w:t>
      </w:r>
      <w:proofErr w:type="spellEnd"/>
      <w:r w:rsidRPr="008E7CDB">
        <w:rPr>
          <w:rFonts w:eastAsiaTheme="minorEastAsia"/>
          <w:sz w:val="28"/>
          <w:szCs w:val="28"/>
        </w:rPr>
        <w:t>, но по разным причинам реально в практике применяется только их небольшая часть.</w:t>
      </w:r>
    </w:p>
    <w:p w:rsidR="008E7CDB" w:rsidRPr="008E7CDB" w:rsidRDefault="008E7CDB" w:rsidP="002F3B2F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8E7CDB">
        <w:rPr>
          <w:rFonts w:eastAsiaTheme="minorEastAsia"/>
          <w:sz w:val="28"/>
          <w:szCs w:val="28"/>
        </w:rPr>
        <w:t xml:space="preserve">К натуральным сладким соединениям относятся моносахариды и низкомолекулярные олигосахариды, продукты гидролиза крахмала и частичной изомеризации - смесь глюкозы и фруктозы, а также соединения </w:t>
      </w:r>
      <w:proofErr w:type="spellStart"/>
      <w:r w:rsidRPr="008E7CDB">
        <w:rPr>
          <w:rFonts w:eastAsiaTheme="minorEastAsia"/>
          <w:sz w:val="28"/>
          <w:szCs w:val="28"/>
        </w:rPr>
        <w:t>неуглеводного</w:t>
      </w:r>
      <w:proofErr w:type="spellEnd"/>
      <w:r w:rsidRPr="008E7CDB">
        <w:rPr>
          <w:rFonts w:eastAsiaTheme="minorEastAsia"/>
          <w:sz w:val="28"/>
          <w:szCs w:val="28"/>
        </w:rPr>
        <w:t xml:space="preserve"> типа. </w:t>
      </w:r>
      <w:proofErr w:type="spellStart"/>
      <w:r w:rsidRPr="008E7CDB">
        <w:rPr>
          <w:rFonts w:eastAsiaTheme="minorEastAsia"/>
          <w:sz w:val="28"/>
          <w:szCs w:val="28"/>
        </w:rPr>
        <w:t>Сахарозаменитель</w:t>
      </w:r>
      <w:proofErr w:type="spellEnd"/>
      <w:r w:rsidRPr="008E7CDB">
        <w:rPr>
          <w:rFonts w:eastAsiaTheme="minorEastAsia"/>
          <w:sz w:val="28"/>
          <w:szCs w:val="28"/>
        </w:rPr>
        <w:t xml:space="preserve"> сахарин, получаемый химическим синтезом и в течение нескольких десятков </w:t>
      </w:r>
      <w:proofErr w:type="gramStart"/>
      <w:r w:rsidRPr="008E7CDB">
        <w:rPr>
          <w:rFonts w:eastAsiaTheme="minorEastAsia"/>
          <w:sz w:val="28"/>
          <w:szCs w:val="28"/>
        </w:rPr>
        <w:t>лет</w:t>
      </w:r>
      <w:proofErr w:type="gramEnd"/>
      <w:r w:rsidRPr="008E7CDB">
        <w:rPr>
          <w:rFonts w:eastAsiaTheme="minorEastAsia"/>
          <w:sz w:val="28"/>
          <w:szCs w:val="28"/>
        </w:rPr>
        <w:t xml:space="preserve"> интенсивно используемый в кондитерской промышленности, сегодня полностью вытеснен новыми натуральными, низкокалорийными </w:t>
      </w:r>
      <w:proofErr w:type="spellStart"/>
      <w:r w:rsidRPr="008E7CDB">
        <w:rPr>
          <w:rFonts w:eastAsiaTheme="minorEastAsia"/>
          <w:sz w:val="28"/>
          <w:szCs w:val="28"/>
        </w:rPr>
        <w:t>сахарозаменителя</w:t>
      </w:r>
      <w:r w:rsidR="002F3B2F">
        <w:rPr>
          <w:rFonts w:eastAsiaTheme="minorEastAsia"/>
          <w:sz w:val="28"/>
          <w:szCs w:val="28"/>
        </w:rPr>
        <w:t>ми</w:t>
      </w:r>
      <w:proofErr w:type="spellEnd"/>
      <w:r w:rsidR="002F3B2F">
        <w:rPr>
          <w:rFonts w:eastAsiaTheme="minorEastAsia"/>
          <w:sz w:val="28"/>
          <w:szCs w:val="28"/>
        </w:rPr>
        <w:t>.</w:t>
      </w:r>
      <w:r w:rsidRPr="008E7CDB">
        <w:rPr>
          <w:rFonts w:eastAsiaTheme="minorEastAsia"/>
          <w:sz w:val="28"/>
          <w:szCs w:val="28"/>
        </w:rPr>
        <w:t xml:space="preserve"> </w:t>
      </w:r>
    </w:p>
    <w:p w:rsidR="008E7CDB" w:rsidRPr="008E7CDB" w:rsidRDefault="008E7CDB" w:rsidP="008E7CDB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8E7CDB">
        <w:rPr>
          <w:rFonts w:eastAsiaTheme="minorEastAsia"/>
          <w:sz w:val="28"/>
          <w:szCs w:val="28"/>
        </w:rPr>
        <w:t xml:space="preserve">Среди большого числа других </w:t>
      </w:r>
      <w:proofErr w:type="spellStart"/>
      <w:r w:rsidRPr="008E7CDB">
        <w:rPr>
          <w:rFonts w:eastAsiaTheme="minorEastAsia"/>
          <w:sz w:val="28"/>
          <w:szCs w:val="28"/>
        </w:rPr>
        <w:t>сахарозаменителей</w:t>
      </w:r>
      <w:proofErr w:type="spellEnd"/>
      <w:r w:rsidRPr="008E7CDB">
        <w:rPr>
          <w:rFonts w:eastAsiaTheme="minorEastAsia"/>
          <w:sz w:val="28"/>
          <w:szCs w:val="28"/>
        </w:rPr>
        <w:t xml:space="preserve"> заслуживает внимания </w:t>
      </w:r>
      <w:proofErr w:type="spellStart"/>
      <w:r w:rsidRPr="008E7CDB">
        <w:rPr>
          <w:rFonts w:eastAsiaTheme="minorEastAsia"/>
          <w:sz w:val="28"/>
          <w:szCs w:val="28"/>
        </w:rPr>
        <w:t>стевиозид</w:t>
      </w:r>
      <w:proofErr w:type="spellEnd"/>
      <w:r w:rsidRPr="008E7CDB">
        <w:rPr>
          <w:rFonts w:eastAsiaTheme="minorEastAsia"/>
          <w:sz w:val="28"/>
          <w:szCs w:val="28"/>
        </w:rPr>
        <w:t xml:space="preserve">, </w:t>
      </w:r>
      <w:proofErr w:type="gramStart"/>
      <w:r w:rsidRPr="008E7CDB">
        <w:rPr>
          <w:rFonts w:eastAsiaTheme="minorEastAsia"/>
          <w:sz w:val="28"/>
          <w:szCs w:val="28"/>
        </w:rPr>
        <w:t>содержащийся</w:t>
      </w:r>
      <w:proofErr w:type="gramEnd"/>
      <w:r w:rsidRPr="008E7CDB">
        <w:rPr>
          <w:rFonts w:eastAsiaTheme="minorEastAsia"/>
          <w:sz w:val="28"/>
          <w:szCs w:val="28"/>
        </w:rPr>
        <w:t xml:space="preserve"> в растении </w:t>
      </w:r>
      <w:proofErr w:type="spellStart"/>
      <w:r w:rsidRPr="008E7CDB">
        <w:rPr>
          <w:rFonts w:eastAsiaTheme="minorEastAsia"/>
          <w:sz w:val="28"/>
          <w:szCs w:val="28"/>
        </w:rPr>
        <w:t>Stevia</w:t>
      </w:r>
      <w:proofErr w:type="spellEnd"/>
      <w:r w:rsidRPr="008E7CDB">
        <w:rPr>
          <w:rFonts w:eastAsiaTheme="minorEastAsia"/>
          <w:sz w:val="28"/>
          <w:szCs w:val="28"/>
        </w:rPr>
        <w:t xml:space="preserve"> </w:t>
      </w:r>
      <w:proofErr w:type="spellStart"/>
      <w:r w:rsidRPr="008E7CDB">
        <w:rPr>
          <w:rFonts w:eastAsiaTheme="minorEastAsia"/>
          <w:sz w:val="28"/>
          <w:szCs w:val="28"/>
        </w:rPr>
        <w:t>vebaudiana</w:t>
      </w:r>
      <w:proofErr w:type="spellEnd"/>
      <w:r w:rsidR="002F3B2F">
        <w:rPr>
          <w:rFonts w:eastAsiaTheme="minorEastAsia"/>
          <w:sz w:val="28"/>
          <w:szCs w:val="28"/>
        </w:rPr>
        <w:t xml:space="preserve">. </w:t>
      </w:r>
      <w:r w:rsidRPr="008E7CDB">
        <w:rPr>
          <w:rFonts w:eastAsiaTheme="minorEastAsia"/>
          <w:sz w:val="28"/>
          <w:szCs w:val="28"/>
        </w:rPr>
        <w:t xml:space="preserve">Широкое использование </w:t>
      </w:r>
      <w:proofErr w:type="spellStart"/>
      <w:r w:rsidRPr="008E7CDB">
        <w:rPr>
          <w:rFonts w:eastAsiaTheme="minorEastAsia"/>
          <w:sz w:val="28"/>
          <w:szCs w:val="28"/>
        </w:rPr>
        <w:t>стевиозида</w:t>
      </w:r>
      <w:proofErr w:type="spellEnd"/>
      <w:r w:rsidRPr="008E7CDB">
        <w:rPr>
          <w:rFonts w:eastAsiaTheme="minorEastAsia"/>
          <w:sz w:val="28"/>
          <w:szCs w:val="28"/>
        </w:rPr>
        <w:t xml:space="preserve"> в пищевой промышленности пока ограничено ввиду сложности его получения в чистом виде.</w:t>
      </w:r>
    </w:p>
    <w:p w:rsidR="008E7CDB" w:rsidRPr="008E7CDB" w:rsidRDefault="008E7CDB" w:rsidP="002F3B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B4" w:rsidRPr="00EA76CA" w:rsidRDefault="00647AB4" w:rsidP="00647AB4">
      <w:pPr>
        <w:spacing w:after="0" w:line="360" w:lineRule="auto"/>
        <w:ind w:left="2700" w:hanging="2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РАССМОТРЕЛИ И ПОСТАНОВИЛИ:</w:t>
      </w:r>
    </w:p>
    <w:p w:rsidR="00647AB4" w:rsidRDefault="00647AB4" w:rsidP="006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EED" w:rsidRDefault="002F3B2F" w:rsidP="00DB087E">
      <w:pPr>
        <w:pStyle w:val="a7"/>
        <w:numPr>
          <w:ilvl w:val="0"/>
          <w:numId w:val="5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на новый 2014-2</w:t>
      </w:r>
      <w:r w:rsidR="00703CD3">
        <w:rPr>
          <w:rFonts w:ascii="Times New Roman" w:hAnsi="Times New Roman" w:cs="Times New Roman"/>
          <w:sz w:val="28"/>
          <w:szCs w:val="28"/>
        </w:rPr>
        <w:t>015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B2F" w:rsidRDefault="00703CD3" w:rsidP="00DB087E">
      <w:pPr>
        <w:pStyle w:val="a7"/>
        <w:numPr>
          <w:ilvl w:val="0"/>
          <w:numId w:val="5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совместных научных исследований продуктов питания.</w:t>
      </w:r>
    </w:p>
    <w:p w:rsidR="00A336CE" w:rsidRPr="00A336CE" w:rsidRDefault="00A336CE" w:rsidP="00A336CE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7AB4" w:rsidRDefault="00647AB4" w:rsidP="001F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022" w:rsidRPr="0007366F" w:rsidRDefault="00AA2022" w:rsidP="00482D13">
      <w:pPr>
        <w:pStyle w:val="a3"/>
      </w:pPr>
    </w:p>
    <w:p w:rsidR="00647AB4" w:rsidRPr="00EA76CA" w:rsidRDefault="00647AB4" w:rsidP="00647A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B4" w:rsidRPr="00EA76CA" w:rsidRDefault="00647AB4" w:rsidP="00647AB4">
      <w:pPr>
        <w:spacing w:after="0" w:line="36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</w:p>
    <w:p w:rsidR="00A80A89" w:rsidRDefault="00A80A89" w:rsidP="00A8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Руководитель группы по взаимодействию</w:t>
      </w:r>
    </w:p>
    <w:p w:rsidR="00A80A89" w:rsidRDefault="00A80A89" w:rsidP="00A8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вузами Германии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AB4">
        <w:rPr>
          <w:rFonts w:ascii="Times New Roman" w:hAnsi="Times New Roman" w:cs="Times New Roman"/>
          <w:sz w:val="28"/>
          <w:szCs w:val="28"/>
        </w:rPr>
        <w:t xml:space="preserve">  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7AB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AB4" w:rsidRPr="00EA76CA">
        <w:rPr>
          <w:rFonts w:ascii="Times New Roman" w:hAnsi="Times New Roman" w:cs="Times New Roman"/>
          <w:sz w:val="28"/>
          <w:szCs w:val="28"/>
        </w:rPr>
        <w:t>Ягупа Е.Г.</w:t>
      </w:r>
    </w:p>
    <w:p w:rsidR="00647AB4" w:rsidRPr="00EA76CA" w:rsidRDefault="00A80A89" w:rsidP="00A80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Секретарь                        </w:t>
      </w:r>
      <w:r w:rsidR="00647AB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</w:t>
      </w:r>
      <w:r w:rsidR="00647AB4">
        <w:rPr>
          <w:rFonts w:ascii="Times New Roman" w:hAnsi="Times New Roman" w:cs="Times New Roman"/>
          <w:sz w:val="28"/>
          <w:szCs w:val="28"/>
        </w:rPr>
        <w:t xml:space="preserve">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   </w:t>
      </w:r>
      <w:r w:rsidR="00647AB4">
        <w:rPr>
          <w:rFonts w:ascii="Times New Roman" w:hAnsi="Times New Roman" w:cs="Times New Roman"/>
          <w:sz w:val="28"/>
          <w:szCs w:val="28"/>
        </w:rPr>
        <w:t xml:space="preserve">  </w:t>
      </w:r>
      <w:r w:rsidR="00647AB4" w:rsidRPr="00EA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Карматкова М.Г</w:t>
      </w:r>
      <w:r w:rsidR="00647AB4">
        <w:rPr>
          <w:rFonts w:ascii="Times New Roman" w:hAnsi="Times New Roman" w:cs="Times New Roman"/>
          <w:sz w:val="28"/>
          <w:szCs w:val="28"/>
        </w:rPr>
        <w:t>.</w:t>
      </w:r>
    </w:p>
    <w:p w:rsidR="00647AB4" w:rsidRPr="00EA76CA" w:rsidRDefault="00647AB4" w:rsidP="00647AB4">
      <w:pPr>
        <w:spacing w:after="0" w:line="36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</w:p>
    <w:p w:rsidR="00D24692" w:rsidRPr="00647AB4" w:rsidRDefault="00D24692">
      <w:pPr>
        <w:rPr>
          <w:rFonts w:ascii="Times New Roman" w:hAnsi="Times New Roman" w:cs="Times New Roman"/>
          <w:sz w:val="28"/>
          <w:szCs w:val="28"/>
        </w:rPr>
      </w:pPr>
    </w:p>
    <w:sectPr w:rsidR="00D24692" w:rsidRPr="00647AB4" w:rsidSect="008D53A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038"/>
    <w:multiLevelType w:val="hybridMultilevel"/>
    <w:tmpl w:val="DA7C4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94D7F"/>
    <w:multiLevelType w:val="hybridMultilevel"/>
    <w:tmpl w:val="51B26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C094E"/>
    <w:multiLevelType w:val="hybridMultilevel"/>
    <w:tmpl w:val="473AF8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EB3BEA"/>
    <w:multiLevelType w:val="hybridMultilevel"/>
    <w:tmpl w:val="5F9C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E16B1"/>
    <w:multiLevelType w:val="hybridMultilevel"/>
    <w:tmpl w:val="97308BE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AB4"/>
    <w:rsid w:val="0001515F"/>
    <w:rsid w:val="000819AA"/>
    <w:rsid w:val="000C2FEA"/>
    <w:rsid w:val="00150FC6"/>
    <w:rsid w:val="0016762A"/>
    <w:rsid w:val="001F1EED"/>
    <w:rsid w:val="00290138"/>
    <w:rsid w:val="002C6F5C"/>
    <w:rsid w:val="002F3B2F"/>
    <w:rsid w:val="00340BFA"/>
    <w:rsid w:val="00372452"/>
    <w:rsid w:val="003E0AD0"/>
    <w:rsid w:val="00482D13"/>
    <w:rsid w:val="00492A9B"/>
    <w:rsid w:val="005C0924"/>
    <w:rsid w:val="00621158"/>
    <w:rsid w:val="00634EBA"/>
    <w:rsid w:val="00647AB4"/>
    <w:rsid w:val="006D06A2"/>
    <w:rsid w:val="006D67CA"/>
    <w:rsid w:val="00703CD3"/>
    <w:rsid w:val="0074226E"/>
    <w:rsid w:val="008708ED"/>
    <w:rsid w:val="008E7CDB"/>
    <w:rsid w:val="00906F17"/>
    <w:rsid w:val="009B6C2D"/>
    <w:rsid w:val="009D0407"/>
    <w:rsid w:val="00A2713A"/>
    <w:rsid w:val="00A336CE"/>
    <w:rsid w:val="00A35CE3"/>
    <w:rsid w:val="00A35FBD"/>
    <w:rsid w:val="00A80A89"/>
    <w:rsid w:val="00AA2022"/>
    <w:rsid w:val="00B244F0"/>
    <w:rsid w:val="00BD6DBF"/>
    <w:rsid w:val="00BF06C0"/>
    <w:rsid w:val="00C00051"/>
    <w:rsid w:val="00C05C5C"/>
    <w:rsid w:val="00D24692"/>
    <w:rsid w:val="00D27AE9"/>
    <w:rsid w:val="00DA0BCA"/>
    <w:rsid w:val="00DB087E"/>
    <w:rsid w:val="00DE74C8"/>
    <w:rsid w:val="00E84139"/>
    <w:rsid w:val="00ED41A9"/>
    <w:rsid w:val="00F1038F"/>
    <w:rsid w:val="00F65508"/>
    <w:rsid w:val="00F8002D"/>
    <w:rsid w:val="00F91DF0"/>
    <w:rsid w:val="00FE3E2B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7A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47A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rsid w:val="00647AB4"/>
    <w:pPr>
      <w:spacing w:after="0" w:line="240" w:lineRule="auto"/>
      <w:ind w:left="2700" w:hanging="2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47A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271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E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КемГСХИ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2211</dc:creator>
  <cp:keywords/>
  <dc:description/>
  <cp:lastModifiedBy>RePack by SPecialiST</cp:lastModifiedBy>
  <cp:revision>13</cp:revision>
  <cp:lastPrinted>2014-03-10T04:13:00Z</cp:lastPrinted>
  <dcterms:created xsi:type="dcterms:W3CDTF">2014-03-04T07:40:00Z</dcterms:created>
  <dcterms:modified xsi:type="dcterms:W3CDTF">2014-07-16T15:27:00Z</dcterms:modified>
</cp:coreProperties>
</file>